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F34" w:rsidRPr="00E73966" w:rsidRDefault="00FA2F34" w:rsidP="00FA2F34">
      <w:pPr>
        <w:pStyle w:val="7podnas"/>
        <w:ind w:firstLine="567"/>
        <w:rPr>
          <w:rFonts w:ascii="Times New Roman" w:hAnsi="Times New Roman" w:cs="Times New Roman"/>
          <w:sz w:val="24"/>
          <w:szCs w:val="24"/>
        </w:rPr>
      </w:pPr>
      <w:r w:rsidRPr="00E73966">
        <w:rPr>
          <w:rFonts w:ascii="Times New Roman" w:hAnsi="Times New Roman" w:cs="Times New Roman"/>
          <w:sz w:val="24"/>
          <w:szCs w:val="24"/>
        </w:rPr>
        <w:t>ЛИКОВНА КУЛТУРА</w:t>
      </w:r>
      <w:r w:rsidRPr="00E73966">
        <w:rPr>
          <w:rFonts w:ascii="Times New Roman" w:hAnsi="Times New Roman" w:cs="Times New Roman"/>
          <w:sz w:val="24"/>
          <w:szCs w:val="24"/>
        </w:rPr>
        <w:br/>
        <w:t>(1 час недељно, 36 часова годишње)</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b/>
          <w:bCs/>
          <w:sz w:val="24"/>
          <w:szCs w:val="24"/>
        </w:rPr>
        <w:t>Циљ и задаци</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b/>
          <w:bCs/>
          <w:sz w:val="24"/>
          <w:szCs w:val="24"/>
        </w:rPr>
        <w:t>Циљ</w:t>
      </w:r>
      <w:r w:rsidRPr="00E73966">
        <w:rPr>
          <w:rFonts w:ascii="Times New Roman" w:hAnsi="Times New Roman" w:cs="Times New Roman"/>
          <w:sz w:val="24"/>
          <w:szCs w:val="24"/>
        </w:rPr>
        <w:t xml:space="preserve"> васпитно-образовног рада у настави ликовне културе јесте да подстиче и развија учениково стваралачко мишљење и деловање у складу са демократским опредељењем друштва и карактером овог наставног предмета.</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b/>
          <w:bCs/>
          <w:sz w:val="24"/>
          <w:szCs w:val="24"/>
        </w:rPr>
        <w:t>Задаци:</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 развијање способности ученика за опажање квалитета свих ликовних елемената;</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 стварање услова да ученици на часовима у процесу реализације садржаја користе различите технике и средства и да упознају њихова визуелна и ликовна својства;</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 развијање способности ученика за визуелно памћење и повезивање опажених информација као основе за увођење у визуелно мишљење;</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 развијање осетљивости за ликовне и визуелне вредности, које се стичу у настави, а примењују у раду и животу;</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 развијање моторичких способности ученика и навике за лепо писање;</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 подстицање интересовања и стварање потребе код ученика за посећивањем музеја, изложби, као и за чување културних добара и естетског изгледа средине у којој ученици живе и раде;</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 стварање услова да се упознавањем ликовних уметности боље разумеју природне законитости и друштвене појаве;</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 омогућавање разумевања и позитивног емоционалног става према вредностима израженим и у делима различитих подручја уметности;</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 развијање способности за препознавање основних својстава традиционалне, модерне и савремене уметности.</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b/>
          <w:bCs/>
          <w:sz w:val="24"/>
          <w:szCs w:val="24"/>
        </w:rPr>
        <w:t>Оперативни задаци</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Ученици треба да:</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 развијају ликовно-естетски сензибилитет (осетљивост) за спонтани ритам бојених мрља, линија, текстуру, светлину, боју и чулну осетљивост и осећајност за визуелно споразумевање и свет уобразиље у ликовним делима;</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 покажу интересе и способности за самостално откривање визуелних појава и законитости света облика: светло-тамно, облик-боја, простор, композиција;</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 посматрају и естетски доживљавају дела ликовних уметности;</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 развијају љубав према ликовном наслеђу;</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 оспособљавају се за стваралачко преношење визуелно-ликовних искустава у природно-друштвено научна подручја и тако развију интересовање за оплемењивање и заштиту природе и смисао за унапређивање културе живљења;</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 развијају способности за креативно и апстрактно мишљење;</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 развијају способности сарадње и самопоуздања у тимском раду;</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 развијају индивидуално истраживање односа ликовних елемената на примерима националног и светског ликовног уметничког наслеђа.</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Структура: 1. Садржаји програма</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2. Креативност</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3. Медијуми</w:t>
      </w:r>
    </w:p>
    <w:p w:rsidR="00FA2F34" w:rsidRPr="00E73966" w:rsidRDefault="00FA2F34" w:rsidP="00FA2F34">
      <w:pPr>
        <w:pStyle w:val="odeljak"/>
        <w:ind w:firstLine="567"/>
        <w:rPr>
          <w:rFonts w:ascii="Times New Roman" w:hAnsi="Times New Roman" w:cs="Times New Roman"/>
        </w:rPr>
      </w:pPr>
      <w:r w:rsidRPr="00E73966">
        <w:rPr>
          <w:rFonts w:ascii="Times New Roman" w:hAnsi="Times New Roman" w:cs="Times New Roman"/>
        </w:rPr>
        <w:t>САДРЖАЈИ ПРОГРАМА</w:t>
      </w:r>
    </w:p>
    <w:p w:rsidR="00FA2F34" w:rsidRDefault="00FA2F34" w:rsidP="00FA2F34">
      <w:pPr>
        <w:pStyle w:val="1tekst"/>
        <w:ind w:left="0" w:right="0" w:firstLine="567"/>
        <w:jc w:val="center"/>
        <w:rPr>
          <w:rFonts w:ascii="Times New Roman" w:hAnsi="Times New Roman" w:cs="Times New Roman"/>
          <w:sz w:val="24"/>
          <w:szCs w:val="24"/>
        </w:rPr>
      </w:pPr>
      <w:r w:rsidRPr="00E73966">
        <w:rPr>
          <w:rFonts w:ascii="Times New Roman" w:hAnsi="Times New Roman" w:cs="Times New Roman"/>
          <w:sz w:val="24"/>
          <w:szCs w:val="24"/>
        </w:rPr>
        <w:lastRenderedPageBreak/>
        <w:t>СЛОБОДНО РИТМИЧКО ИЗРАЖАВАЊЕ БОЈЕНИМ МРЉАМА, ЛИНИЈАМА СВЕТЛИНАМА, ОБЛИЦИМА И ВОЛУМЕНИМА (2+1+1)</w:t>
      </w:r>
    </w:p>
    <w:p w:rsidR="00FA2F34" w:rsidRPr="00E73966" w:rsidRDefault="00FA2F34" w:rsidP="00FA2F34">
      <w:pPr>
        <w:pStyle w:val="1tekst"/>
        <w:ind w:left="0" w:right="0" w:firstLine="567"/>
        <w:jc w:val="center"/>
        <w:rPr>
          <w:rFonts w:ascii="Times New Roman" w:hAnsi="Times New Roman" w:cs="Times New Roman"/>
          <w:sz w:val="24"/>
          <w:szCs w:val="24"/>
        </w:rPr>
      </w:pP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b/>
          <w:bCs/>
          <w:sz w:val="24"/>
          <w:szCs w:val="24"/>
        </w:rPr>
        <w:t>Слободно ритмичко изражавање бојеним мрљама, линијама, светлинама, облицима и волуменима (2)</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Перцепција и аперцепција</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Цртање, сликање и вајање, одговарајућа средства и материјали</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b/>
          <w:bCs/>
          <w:sz w:val="24"/>
          <w:szCs w:val="24"/>
        </w:rPr>
        <w:t>Слободно ритмичко изражавање бојеним мрљама, линијама, светлинама, облицима и волуменима</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Вежбање (1)</w:t>
      </w:r>
    </w:p>
    <w:p w:rsidR="00FA2F34"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Естетска анализа (1)</w:t>
      </w:r>
    </w:p>
    <w:p w:rsidR="00FA2F34" w:rsidRDefault="00FA2F34" w:rsidP="00FA2F34">
      <w:pPr>
        <w:pStyle w:val="1tekst"/>
        <w:ind w:left="0" w:right="0" w:firstLine="567"/>
        <w:rPr>
          <w:rFonts w:ascii="Times New Roman" w:hAnsi="Times New Roman" w:cs="Times New Roman"/>
          <w:sz w:val="24"/>
          <w:szCs w:val="24"/>
        </w:rPr>
      </w:pPr>
    </w:p>
    <w:p w:rsidR="00FA2F34" w:rsidRDefault="00FA2F34" w:rsidP="00FA2F34">
      <w:pPr>
        <w:pStyle w:val="1tekst"/>
        <w:ind w:left="0" w:right="0" w:firstLine="567"/>
        <w:jc w:val="center"/>
        <w:rPr>
          <w:rFonts w:ascii="Times New Roman" w:hAnsi="Times New Roman" w:cs="Times New Roman"/>
          <w:sz w:val="24"/>
          <w:szCs w:val="24"/>
        </w:rPr>
      </w:pPr>
      <w:r w:rsidRPr="00E73966">
        <w:rPr>
          <w:rFonts w:ascii="Times New Roman" w:hAnsi="Times New Roman" w:cs="Times New Roman"/>
          <w:sz w:val="24"/>
          <w:szCs w:val="24"/>
        </w:rPr>
        <w:t>ВИЗУЕЛНО СПОРАЗУМЕВАЊЕ (2+1)</w:t>
      </w:r>
    </w:p>
    <w:p w:rsidR="00FA2F34" w:rsidRPr="00E73966" w:rsidRDefault="00FA2F34" w:rsidP="00FA2F34">
      <w:pPr>
        <w:pStyle w:val="1tekst"/>
        <w:ind w:left="0" w:right="0" w:firstLine="567"/>
        <w:jc w:val="center"/>
        <w:rPr>
          <w:rFonts w:ascii="Times New Roman" w:hAnsi="Times New Roman" w:cs="Times New Roman"/>
          <w:sz w:val="24"/>
          <w:szCs w:val="24"/>
        </w:rPr>
      </w:pP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b/>
          <w:bCs/>
          <w:sz w:val="24"/>
          <w:szCs w:val="24"/>
        </w:rPr>
        <w:t>Визуелно споразумевање</w:t>
      </w:r>
      <w:r w:rsidRPr="00E73966">
        <w:rPr>
          <w:rFonts w:ascii="Times New Roman" w:hAnsi="Times New Roman" w:cs="Times New Roman"/>
          <w:sz w:val="24"/>
          <w:szCs w:val="24"/>
        </w:rPr>
        <w:t xml:space="preserve"> (2)</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Перцепција и аперцепција</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Цртање, сликање, одговарајућа средства</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Материјали</w:t>
      </w:r>
    </w:p>
    <w:p w:rsidR="00FA2F34"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b/>
          <w:bCs/>
          <w:sz w:val="24"/>
          <w:szCs w:val="24"/>
        </w:rPr>
        <w:t>Визуелно споразумевање</w:t>
      </w:r>
      <w:r w:rsidRPr="00E73966">
        <w:rPr>
          <w:rFonts w:ascii="Times New Roman" w:hAnsi="Times New Roman" w:cs="Times New Roman"/>
          <w:sz w:val="24"/>
          <w:szCs w:val="24"/>
        </w:rPr>
        <w:t xml:space="preserve"> вежбање (1)</w:t>
      </w:r>
    </w:p>
    <w:p w:rsidR="00FA2F34" w:rsidRPr="00E73966" w:rsidRDefault="00FA2F34" w:rsidP="00FA2F34">
      <w:pPr>
        <w:pStyle w:val="1tekst"/>
        <w:ind w:left="0" w:right="0" w:firstLine="567"/>
        <w:rPr>
          <w:rFonts w:ascii="Times New Roman" w:hAnsi="Times New Roman" w:cs="Times New Roman"/>
          <w:sz w:val="24"/>
          <w:szCs w:val="24"/>
        </w:rPr>
      </w:pPr>
    </w:p>
    <w:p w:rsidR="00FA2F34" w:rsidRDefault="00FA2F34" w:rsidP="00FA2F34">
      <w:pPr>
        <w:pStyle w:val="1tekst"/>
        <w:ind w:left="0" w:right="0" w:firstLine="567"/>
        <w:jc w:val="center"/>
        <w:rPr>
          <w:rFonts w:ascii="Times New Roman" w:hAnsi="Times New Roman" w:cs="Times New Roman"/>
          <w:sz w:val="24"/>
          <w:szCs w:val="24"/>
        </w:rPr>
      </w:pPr>
      <w:r w:rsidRPr="00E73966">
        <w:rPr>
          <w:rFonts w:ascii="Times New Roman" w:hAnsi="Times New Roman" w:cs="Times New Roman"/>
          <w:sz w:val="24"/>
          <w:szCs w:val="24"/>
        </w:rPr>
        <w:t>ТЕКСТУРА (4+1+1)</w:t>
      </w:r>
    </w:p>
    <w:p w:rsidR="00FA2F34" w:rsidRPr="00E73966" w:rsidRDefault="00FA2F34" w:rsidP="00FA2F34">
      <w:pPr>
        <w:pStyle w:val="1tekst"/>
        <w:ind w:left="0" w:right="0" w:firstLine="567"/>
        <w:jc w:val="center"/>
        <w:rPr>
          <w:rFonts w:ascii="Times New Roman" w:hAnsi="Times New Roman" w:cs="Times New Roman"/>
          <w:sz w:val="24"/>
          <w:szCs w:val="24"/>
        </w:rPr>
      </w:pP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b/>
          <w:bCs/>
          <w:sz w:val="24"/>
          <w:szCs w:val="24"/>
        </w:rPr>
        <w:t>Текстуралне и тактилне вредности површине и облика</w:t>
      </w:r>
      <w:r w:rsidRPr="00E73966">
        <w:rPr>
          <w:rFonts w:ascii="Times New Roman" w:hAnsi="Times New Roman" w:cs="Times New Roman"/>
          <w:sz w:val="24"/>
          <w:szCs w:val="24"/>
        </w:rPr>
        <w:t xml:space="preserve"> (1)</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Перцепција и аперцепција</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Цртање, сликање, вајање, одговарајућа средства и материјали</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b/>
          <w:bCs/>
          <w:sz w:val="24"/>
          <w:szCs w:val="24"/>
        </w:rPr>
        <w:t>Материјали (традиционални и савремени) и врсте материјала (2)</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Перцепција и аперцепција</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Цртање, сликање, вајање, одговарајућа средства и материјали</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b/>
          <w:bCs/>
          <w:sz w:val="24"/>
          <w:szCs w:val="24"/>
        </w:rPr>
        <w:t>Својства и врсте текстуре</w:t>
      </w:r>
      <w:r w:rsidRPr="00E73966">
        <w:rPr>
          <w:rFonts w:ascii="Times New Roman" w:hAnsi="Times New Roman" w:cs="Times New Roman"/>
          <w:sz w:val="24"/>
          <w:szCs w:val="24"/>
        </w:rPr>
        <w:t xml:space="preserve"> (1)</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Перцепција и аперцепција</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Цртање, сликање, вајање, одговарајућа средства и материјали</w:t>
      </w:r>
    </w:p>
    <w:p w:rsidR="00FA2F34"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Текстура - вежбање (2)</w:t>
      </w:r>
    </w:p>
    <w:p w:rsidR="00FA2F34" w:rsidRPr="00E73966" w:rsidRDefault="00FA2F34" w:rsidP="00FA2F34">
      <w:pPr>
        <w:pStyle w:val="1tekst"/>
        <w:ind w:left="0" w:right="0" w:firstLine="567"/>
        <w:rPr>
          <w:rFonts w:ascii="Times New Roman" w:hAnsi="Times New Roman" w:cs="Times New Roman"/>
          <w:sz w:val="24"/>
          <w:szCs w:val="24"/>
        </w:rPr>
      </w:pPr>
    </w:p>
    <w:p w:rsidR="00FA2F34" w:rsidRDefault="00FA2F34" w:rsidP="00FA2F34">
      <w:pPr>
        <w:pStyle w:val="1tekst"/>
        <w:ind w:left="0" w:right="0" w:firstLine="567"/>
        <w:jc w:val="center"/>
        <w:rPr>
          <w:rFonts w:ascii="Times New Roman" w:hAnsi="Times New Roman" w:cs="Times New Roman"/>
          <w:sz w:val="24"/>
          <w:szCs w:val="24"/>
        </w:rPr>
      </w:pPr>
      <w:r w:rsidRPr="00E73966">
        <w:rPr>
          <w:rFonts w:ascii="Times New Roman" w:hAnsi="Times New Roman" w:cs="Times New Roman"/>
          <w:sz w:val="24"/>
          <w:szCs w:val="24"/>
        </w:rPr>
        <w:t>СВЕТЛИНА (5+2+1)</w:t>
      </w:r>
    </w:p>
    <w:p w:rsidR="00FA2F34" w:rsidRPr="00E73966" w:rsidRDefault="00FA2F34" w:rsidP="00FA2F34">
      <w:pPr>
        <w:pStyle w:val="1tekst"/>
        <w:ind w:left="0" w:right="0" w:firstLine="567"/>
        <w:jc w:val="center"/>
        <w:rPr>
          <w:rFonts w:ascii="Times New Roman" w:hAnsi="Times New Roman" w:cs="Times New Roman"/>
          <w:sz w:val="24"/>
          <w:szCs w:val="24"/>
        </w:rPr>
      </w:pP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b/>
          <w:bCs/>
          <w:sz w:val="24"/>
          <w:szCs w:val="24"/>
        </w:rPr>
        <w:t>Тонске разлике</w:t>
      </w:r>
      <w:r w:rsidRPr="00E73966">
        <w:rPr>
          <w:rFonts w:ascii="Times New Roman" w:hAnsi="Times New Roman" w:cs="Times New Roman"/>
          <w:sz w:val="24"/>
          <w:szCs w:val="24"/>
        </w:rPr>
        <w:t xml:space="preserve"> (1)</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Перцепција и аперцепција</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Цртање, сликање, вајање, одговарајућа средства и материјали</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b/>
          <w:bCs/>
          <w:sz w:val="24"/>
          <w:szCs w:val="24"/>
        </w:rPr>
        <w:t>Светло-тамно</w:t>
      </w:r>
      <w:r w:rsidRPr="00E73966">
        <w:rPr>
          <w:rFonts w:ascii="Times New Roman" w:hAnsi="Times New Roman" w:cs="Times New Roman"/>
          <w:sz w:val="24"/>
          <w:szCs w:val="24"/>
        </w:rPr>
        <w:t xml:space="preserve"> (1)</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Перцепција и аперцепција</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Цртање, сликање, вајање, одговарајућа средства и материјали</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b/>
          <w:bCs/>
          <w:sz w:val="24"/>
          <w:szCs w:val="24"/>
        </w:rPr>
        <w:t>Степен светлине и затамњеност</w:t>
      </w:r>
      <w:r w:rsidRPr="00E73966">
        <w:rPr>
          <w:rFonts w:ascii="Times New Roman" w:hAnsi="Times New Roman" w:cs="Times New Roman"/>
          <w:sz w:val="24"/>
          <w:szCs w:val="24"/>
        </w:rPr>
        <w:t xml:space="preserve"> (1)</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Перцепција и аперцепција</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Цртање, сликање, вајање, одговарајућа средства и материјали</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b/>
          <w:bCs/>
          <w:sz w:val="24"/>
          <w:szCs w:val="24"/>
        </w:rPr>
        <w:t>Градација светлости у односу на одређеност извора</w:t>
      </w:r>
      <w:r w:rsidRPr="00E73966">
        <w:rPr>
          <w:rFonts w:ascii="Times New Roman" w:hAnsi="Times New Roman" w:cs="Times New Roman"/>
          <w:sz w:val="24"/>
          <w:szCs w:val="24"/>
        </w:rPr>
        <w:t xml:space="preserve"> (1)</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Перцепција и аперцепција</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lastRenderedPageBreak/>
        <w:t>Цртање, сликање, вајање, одговарајућа средства и материјали</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b/>
          <w:bCs/>
          <w:sz w:val="24"/>
          <w:szCs w:val="24"/>
        </w:rPr>
        <w:t>Илузија заобљености и пластичности волумена</w:t>
      </w:r>
      <w:r w:rsidRPr="00E73966">
        <w:rPr>
          <w:rFonts w:ascii="Times New Roman" w:hAnsi="Times New Roman" w:cs="Times New Roman"/>
          <w:sz w:val="24"/>
          <w:szCs w:val="24"/>
        </w:rPr>
        <w:t xml:space="preserve"> (1)</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Перцепција и аперцепција</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Цртање, сликање, вајање, одговарајућа средства и материјали</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Светлина (вежбање) у разним техникама и материјалима (2)</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Естетска анализа (1)</w:t>
      </w:r>
    </w:p>
    <w:p w:rsidR="00FA2F34" w:rsidRDefault="00FA2F34" w:rsidP="00FA2F34">
      <w:pPr>
        <w:pStyle w:val="1tekst"/>
        <w:ind w:left="0" w:right="0" w:firstLine="567"/>
        <w:jc w:val="center"/>
        <w:rPr>
          <w:rFonts w:ascii="Times New Roman" w:hAnsi="Times New Roman" w:cs="Times New Roman"/>
          <w:sz w:val="24"/>
          <w:szCs w:val="24"/>
        </w:rPr>
      </w:pPr>
    </w:p>
    <w:p w:rsidR="00FA2F34" w:rsidRDefault="00FA2F34" w:rsidP="00FA2F34">
      <w:pPr>
        <w:pStyle w:val="1tekst"/>
        <w:ind w:left="0" w:right="0" w:firstLine="567"/>
        <w:jc w:val="center"/>
        <w:rPr>
          <w:rFonts w:ascii="Times New Roman" w:hAnsi="Times New Roman" w:cs="Times New Roman"/>
          <w:sz w:val="24"/>
          <w:szCs w:val="24"/>
        </w:rPr>
      </w:pPr>
      <w:r w:rsidRPr="00E73966">
        <w:rPr>
          <w:rFonts w:ascii="Times New Roman" w:hAnsi="Times New Roman" w:cs="Times New Roman"/>
          <w:sz w:val="24"/>
          <w:szCs w:val="24"/>
        </w:rPr>
        <w:t>БОЈА (8+3+1)</w:t>
      </w:r>
    </w:p>
    <w:p w:rsidR="00FA2F34" w:rsidRPr="00E73966" w:rsidRDefault="00FA2F34" w:rsidP="00FA2F34">
      <w:pPr>
        <w:pStyle w:val="1tekst"/>
        <w:ind w:left="0" w:right="0" w:firstLine="567"/>
        <w:jc w:val="center"/>
        <w:rPr>
          <w:rFonts w:ascii="Times New Roman" w:hAnsi="Times New Roman" w:cs="Times New Roman"/>
          <w:sz w:val="24"/>
          <w:szCs w:val="24"/>
        </w:rPr>
      </w:pP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b/>
          <w:bCs/>
          <w:sz w:val="24"/>
          <w:szCs w:val="24"/>
        </w:rPr>
        <w:t>Хроматски (основне и изведене) и ахроматски скуп (2)</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Перцепција и аперцепција</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Сликање, темпера, боје и остала дидактичка средства</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b/>
          <w:bCs/>
          <w:sz w:val="24"/>
          <w:szCs w:val="24"/>
        </w:rPr>
        <w:t>Топле и хладне боје</w:t>
      </w:r>
      <w:r w:rsidRPr="00E73966">
        <w:rPr>
          <w:rFonts w:ascii="Times New Roman" w:hAnsi="Times New Roman" w:cs="Times New Roman"/>
          <w:sz w:val="24"/>
          <w:szCs w:val="24"/>
        </w:rPr>
        <w:t xml:space="preserve"> (1)</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Перцепција и аперцепција</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Сликање, темпера, боје и остала дидактичка средства</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b/>
          <w:bCs/>
          <w:sz w:val="24"/>
          <w:szCs w:val="24"/>
        </w:rPr>
        <w:t>Комплементарне боје</w:t>
      </w:r>
      <w:r w:rsidRPr="00E73966">
        <w:rPr>
          <w:rFonts w:ascii="Times New Roman" w:hAnsi="Times New Roman" w:cs="Times New Roman"/>
          <w:sz w:val="24"/>
          <w:szCs w:val="24"/>
        </w:rPr>
        <w:t xml:space="preserve"> (2)</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Перцепција и аперцепција</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Сликање, темпера, боје и остала дидактичка средства</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b/>
          <w:bCs/>
          <w:sz w:val="24"/>
          <w:szCs w:val="24"/>
        </w:rPr>
        <w:t>Контраст тоналитета</w:t>
      </w:r>
      <w:r w:rsidRPr="00E73966">
        <w:rPr>
          <w:rFonts w:ascii="Times New Roman" w:hAnsi="Times New Roman" w:cs="Times New Roman"/>
          <w:sz w:val="24"/>
          <w:szCs w:val="24"/>
        </w:rPr>
        <w:t xml:space="preserve"> (1)</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Перцепција и аперцепција</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Сликање,одговарајућа средства и материјали.</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b/>
          <w:bCs/>
          <w:sz w:val="24"/>
          <w:szCs w:val="24"/>
        </w:rPr>
        <w:t>Слојевито сликање</w:t>
      </w:r>
      <w:r w:rsidRPr="00E73966">
        <w:rPr>
          <w:rFonts w:ascii="Times New Roman" w:hAnsi="Times New Roman" w:cs="Times New Roman"/>
          <w:sz w:val="24"/>
          <w:szCs w:val="24"/>
        </w:rPr>
        <w:t xml:space="preserve"> (2)</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Перцепција и аперцепција</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Сликање, одговарајућа средства и материјали</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b/>
          <w:bCs/>
          <w:sz w:val="24"/>
          <w:szCs w:val="24"/>
        </w:rPr>
        <w:t>Боја - вежбање</w:t>
      </w:r>
      <w:r w:rsidRPr="00E73966">
        <w:rPr>
          <w:rFonts w:ascii="Times New Roman" w:hAnsi="Times New Roman" w:cs="Times New Roman"/>
          <w:sz w:val="24"/>
          <w:szCs w:val="24"/>
        </w:rPr>
        <w:t xml:space="preserve"> (3)</w:t>
      </w:r>
    </w:p>
    <w:p w:rsidR="00FA2F34"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Естетско процењивање</w:t>
      </w:r>
    </w:p>
    <w:p w:rsidR="00FA2F34" w:rsidRPr="00E73966" w:rsidRDefault="00FA2F34" w:rsidP="00FA2F34">
      <w:pPr>
        <w:pStyle w:val="1tekst"/>
        <w:ind w:left="0" w:right="0" w:firstLine="567"/>
        <w:rPr>
          <w:rFonts w:ascii="Times New Roman" w:hAnsi="Times New Roman" w:cs="Times New Roman"/>
          <w:sz w:val="24"/>
          <w:szCs w:val="24"/>
        </w:rPr>
      </w:pPr>
    </w:p>
    <w:p w:rsidR="00FA2F34" w:rsidRDefault="00FA2F34" w:rsidP="00FA2F34">
      <w:pPr>
        <w:pStyle w:val="1tekst"/>
        <w:ind w:left="0" w:right="0" w:firstLine="567"/>
        <w:jc w:val="center"/>
        <w:rPr>
          <w:rFonts w:ascii="Times New Roman" w:hAnsi="Times New Roman" w:cs="Times New Roman"/>
          <w:sz w:val="24"/>
          <w:szCs w:val="24"/>
        </w:rPr>
      </w:pPr>
      <w:r w:rsidRPr="00E73966">
        <w:rPr>
          <w:rFonts w:ascii="Times New Roman" w:hAnsi="Times New Roman" w:cs="Times New Roman"/>
          <w:sz w:val="24"/>
          <w:szCs w:val="24"/>
        </w:rPr>
        <w:t>СВЕТ УОБРАЗИЉЕ У ДЕЛИМА ЛИКОВНЕ УМЕТНОСТИ (2+1)</w:t>
      </w:r>
    </w:p>
    <w:p w:rsidR="00FA2F34" w:rsidRPr="00E73966" w:rsidRDefault="00FA2F34" w:rsidP="00FA2F34">
      <w:pPr>
        <w:pStyle w:val="1tekst"/>
        <w:ind w:left="0" w:right="0" w:firstLine="567"/>
        <w:jc w:val="center"/>
        <w:rPr>
          <w:rFonts w:ascii="Times New Roman" w:hAnsi="Times New Roman" w:cs="Times New Roman"/>
          <w:sz w:val="24"/>
          <w:szCs w:val="24"/>
        </w:rPr>
      </w:pP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b/>
          <w:bCs/>
          <w:sz w:val="24"/>
          <w:szCs w:val="24"/>
        </w:rPr>
        <w:t>Свет уобразиље у делима ликовне уметности (снови, бајке, митови)</w:t>
      </w:r>
      <w:r w:rsidRPr="00E73966">
        <w:rPr>
          <w:rFonts w:ascii="Times New Roman" w:hAnsi="Times New Roman" w:cs="Times New Roman"/>
          <w:sz w:val="24"/>
          <w:szCs w:val="24"/>
        </w:rPr>
        <w:t xml:space="preserve"> (2)</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Перцепција и аперцепција</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Цртање, сликање, вајање, одговарајућа средства и материјали</w:t>
      </w:r>
    </w:p>
    <w:p w:rsidR="00FA2F34"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b/>
          <w:bCs/>
          <w:sz w:val="24"/>
          <w:szCs w:val="24"/>
        </w:rPr>
        <w:t>Свет уобразиље у делима ликовне уметности -вежбање</w:t>
      </w:r>
      <w:r w:rsidRPr="00E73966">
        <w:rPr>
          <w:rFonts w:ascii="Times New Roman" w:hAnsi="Times New Roman" w:cs="Times New Roman"/>
          <w:sz w:val="24"/>
          <w:szCs w:val="24"/>
        </w:rPr>
        <w:t xml:space="preserve"> (1)</w:t>
      </w:r>
    </w:p>
    <w:p w:rsidR="00FA2F34" w:rsidRPr="00E73966" w:rsidRDefault="00FA2F34" w:rsidP="00FA2F34">
      <w:pPr>
        <w:pStyle w:val="1tekst"/>
        <w:ind w:left="0" w:right="0" w:firstLine="567"/>
        <w:rPr>
          <w:rFonts w:ascii="Times New Roman" w:hAnsi="Times New Roman" w:cs="Times New Roman"/>
          <w:sz w:val="24"/>
          <w:szCs w:val="24"/>
        </w:rPr>
      </w:pPr>
    </w:p>
    <w:p w:rsidR="00FA2F34" w:rsidRPr="00E73966" w:rsidRDefault="00FA2F34" w:rsidP="00FA2F34">
      <w:pPr>
        <w:pStyle w:val="1tekst"/>
        <w:ind w:left="0" w:right="0" w:firstLine="567"/>
        <w:jc w:val="center"/>
        <w:rPr>
          <w:rFonts w:ascii="Times New Roman" w:hAnsi="Times New Roman" w:cs="Times New Roman"/>
          <w:sz w:val="24"/>
          <w:szCs w:val="24"/>
        </w:rPr>
      </w:pPr>
      <w:r w:rsidRPr="00E73966">
        <w:rPr>
          <w:rFonts w:ascii="Times New Roman" w:hAnsi="Times New Roman" w:cs="Times New Roman"/>
          <w:sz w:val="24"/>
          <w:szCs w:val="24"/>
        </w:rPr>
        <w:t>ОРИЈЕНТАЦИОНИ ИЗБОР ЛИКОВНИХ ДЕЛА И СПОМЕНИКА КУЛТУРЕ</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lang w:val="en-US"/>
        </w:rPr>
        <w:t>I</w:t>
      </w:r>
      <w:r w:rsidRPr="00E73966">
        <w:rPr>
          <w:rFonts w:ascii="Times New Roman" w:hAnsi="Times New Roman" w:cs="Times New Roman"/>
          <w:sz w:val="24"/>
          <w:szCs w:val="24"/>
        </w:rPr>
        <w:t xml:space="preserve"> ЦЕЛИНА: СЛОБОДНО РИТМИЧКО ИЗРАЖАВАЊЕ БОЈЕНИМ МРЉАМА, ЛИНИЈАМА СВЕТЛИНАМА, ОБЛИЦИМА И ВОЛУМЕНИМА</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 Фредерик Стеад, 1958, Грејс Хартиган (1922)</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 Свуда Капетинзи, 1954, Жорж Матје (1921)</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 xml:space="preserve">- Монтури Дискус </w:t>
      </w:r>
      <w:r w:rsidRPr="00E73966">
        <w:rPr>
          <w:rFonts w:ascii="Times New Roman" w:hAnsi="Times New Roman" w:cs="Times New Roman"/>
          <w:sz w:val="24"/>
          <w:szCs w:val="24"/>
          <w:lang w:val="en-US"/>
        </w:rPr>
        <w:t>I</w:t>
      </w:r>
      <w:r w:rsidRPr="00E73966">
        <w:rPr>
          <w:rFonts w:ascii="Times New Roman" w:hAnsi="Times New Roman" w:cs="Times New Roman"/>
          <w:sz w:val="24"/>
          <w:szCs w:val="24"/>
        </w:rPr>
        <w:t xml:space="preserve"> А, 1953, Вили Баумајстер (1898-1955)</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 Игра Конкуран, Сенегал</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 "Бесни Роналдо", Едуард Сангвинети</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II ЦЕЛИНА: ВИЗУЕЛНО СПОРАЗУМЕВАЊЕ</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 Реклама за рачунар</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 Илустрација, Стјуарт Мек Кеј</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 Компјутерска графика у боји</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lastRenderedPageBreak/>
        <w:t>III ЦЕЛИНА: ТЕКСТУРА</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 Бизон урезан на кости ирваса, Магдален</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 Поклопац на ковчегу Тутанкамона, око 1360. година пре нове ере</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 Идок из Кличевца, 100. година пре нове ере</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 xml:space="preserve">- Сребрни новац из Никсона и Сиракузе, </w:t>
      </w:r>
      <w:r w:rsidRPr="00E73966">
        <w:rPr>
          <w:rFonts w:ascii="Times New Roman" w:hAnsi="Times New Roman" w:cs="Times New Roman"/>
          <w:sz w:val="24"/>
          <w:szCs w:val="24"/>
          <w:lang w:val="en-US"/>
        </w:rPr>
        <w:t>V</w:t>
      </w:r>
      <w:r w:rsidRPr="00E73966">
        <w:rPr>
          <w:rFonts w:ascii="Times New Roman" w:hAnsi="Times New Roman" w:cs="Times New Roman"/>
          <w:sz w:val="24"/>
          <w:szCs w:val="24"/>
        </w:rPr>
        <w:t xml:space="preserve"> век пре нове ере</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 Таписерија, Јагода Бујић (1930)</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 Радованов портал, Трогир, XIII век</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 Плес мртваца, Храстовље</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 xml:space="preserve">- Мозаик из Хераклеје Линкестис, детаљ, </w:t>
      </w:r>
      <w:r w:rsidRPr="00E73966">
        <w:rPr>
          <w:rFonts w:ascii="Times New Roman" w:hAnsi="Times New Roman" w:cs="Times New Roman"/>
          <w:sz w:val="24"/>
          <w:szCs w:val="24"/>
          <w:lang w:val="en-US"/>
        </w:rPr>
        <w:t>V</w:t>
      </w:r>
      <w:r w:rsidRPr="00E73966">
        <w:rPr>
          <w:rFonts w:ascii="Times New Roman" w:hAnsi="Times New Roman" w:cs="Times New Roman"/>
          <w:sz w:val="24"/>
          <w:szCs w:val="24"/>
        </w:rPr>
        <w:t xml:space="preserve"> век</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 Породица, Хенри Мур (1898.)</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 Интервју,1955.роберт раушемберг (1925)</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 Виолина и грожђе, 1912, Пабло Пикасо (1881-1973)</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 xml:space="preserve">- Слика </w:t>
      </w:r>
      <w:r w:rsidRPr="00E73966">
        <w:rPr>
          <w:rFonts w:ascii="Times New Roman" w:hAnsi="Times New Roman" w:cs="Times New Roman"/>
          <w:sz w:val="24"/>
          <w:szCs w:val="24"/>
          <w:lang w:val="en-US"/>
        </w:rPr>
        <w:t>XXI</w:t>
      </w:r>
      <w:r w:rsidRPr="00E73966">
        <w:rPr>
          <w:rFonts w:ascii="Times New Roman" w:hAnsi="Times New Roman" w:cs="Times New Roman"/>
          <w:sz w:val="24"/>
          <w:szCs w:val="24"/>
        </w:rPr>
        <w:t>, 1962, Јанез Берник (1933)</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 Бр-цу-дни, Паул Кле (1879-1960)</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IV ЦЕЛИНА: СВЕТЛИНА</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 Трећи мај, Франциско Гоја (1746-1828)</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 Мртва природа, Симеон Шарден (1699-1779)</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 Ноћна стража, 1642, Рембрант ван Ријн (1606-1669)</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 Планина Сент-Виктоар, 1904-1906, Пол Сезан (1839-1906)</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 Девојка у плавом, 1855, Ђура Јакшић (1932-1878)</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 Ентеријер, Љубомир Ивановић (1882-1945)</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 Љубавна песма, 1956, Миљенко Станчић (1926)</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 Мртва природа с боцом и јабукама, 1972, Љубица Сокић (1914)</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 Дубровачке летње игре, 1965, Предраг Милосављевић (1908-1987)</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 Рибе, Лазар Личеноски (1901-1964)</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 Црвена кула, 1911, Роберт Делоне (1885-1941)</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 Динамички хијероглиф Бал Табарина, 1912, Ђино Северини (1883-1966)</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 мртва природа, 1960,Марко Челебоновић (1902-1986)</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lang w:val="en-US"/>
        </w:rPr>
        <w:t>V</w:t>
      </w:r>
      <w:r w:rsidRPr="00E73966">
        <w:rPr>
          <w:rFonts w:ascii="Times New Roman" w:hAnsi="Times New Roman" w:cs="Times New Roman"/>
          <w:sz w:val="24"/>
          <w:szCs w:val="24"/>
        </w:rPr>
        <w:t xml:space="preserve"> ЦЕЛИНА: БОЈА</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 Подне, 1960, Антони Каро (1925)</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 Аутопортрет, 1907, Надежда Петровић (1873-1915)</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 Аран, 1964, Виктор Вазарели (1908)</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 Акт у црвеној фотељи, 1932-34, Сава Шумановић (1896-1942)</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 Композиција, 1961, Петар Лубарда (1907-1974)</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 Вино, 1935, Игњат Јоб (1895-1936)</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 Виолинист, 1932, Јован Бијелић (1886-1964)</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 Дум Андре, 1935, Петар Добровић (1890-1942)</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 Песак и пепео, 1959, Ордан Петлевски (1930)</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 Плес, 1910, Анри Матис (1869-1954)</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 Мужјак и женка, 1942, Џексон Полок (1912-1956)</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 Број 8, 1952, Франц Клине (1910-1962)</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 Анђео на Христовом гробу, Милешева 1228. године</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lang w:val="en-US"/>
        </w:rPr>
        <w:t>VI</w:t>
      </w:r>
      <w:r w:rsidRPr="00E73966">
        <w:rPr>
          <w:rFonts w:ascii="Times New Roman" w:hAnsi="Times New Roman" w:cs="Times New Roman"/>
          <w:sz w:val="24"/>
          <w:szCs w:val="24"/>
        </w:rPr>
        <w:t xml:space="preserve"> ЦЕЛИНА: СВЕТ УОБРАЗИЉЕ У ЛИКОВНИМ ДЕЛИМА</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 Пластика портала и прозора, Дечани, 1328-1335. године</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 Сликање, 1946, Францис Бекон (1910)</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 Торзо с рукавицама, 1967, Фернандез Арман (1928).</w:t>
      </w:r>
    </w:p>
    <w:p w:rsidR="00FA2F34" w:rsidRPr="00E73966" w:rsidRDefault="00FA2F34" w:rsidP="00FA2F34">
      <w:pPr>
        <w:pStyle w:val="odeljak"/>
        <w:ind w:firstLine="567"/>
        <w:rPr>
          <w:rFonts w:ascii="Times New Roman" w:hAnsi="Times New Roman" w:cs="Times New Roman"/>
        </w:rPr>
      </w:pPr>
      <w:r w:rsidRPr="00E73966">
        <w:rPr>
          <w:rFonts w:ascii="Times New Roman" w:hAnsi="Times New Roman" w:cs="Times New Roman"/>
        </w:rPr>
        <w:lastRenderedPageBreak/>
        <w:t>НАЧИН ОСТВАРИВАЊА ПРОГРАМА</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Концепција програма посебну важност придаје наставнику који методске поступке и облике рада конципира усаглашавајући васпитно-образовне задатке (ликовне проблеме) са побуђеним интересовањем ученика да ове задатке прихвате на нивоу самоиницијативе, односно у складу са властитом израженом потребом. Различитим примереним методама у раду с ученицима треба тумачити садржаје програма како би ученици поступно и спонтано усвајали нова сазнања. У том смислу улога наставника наглашена је у фази избора и дидактичке припреме мотивационог садржаја, а избор теме зависи од суштине ликовног задатка, односно конкретног садржаја којим се ученик мотивише у правцу одређеног ликовног проблема. Проблемски захтеви овог програма имају карактер наставног садржаја, а теме су у служби реализације предвиђених задатака. У процесу припремања за рад, темама треба посветити посебну пажњу како не би преовладале над садржајима. Стога је наставнику дата могућност да у складу са индивидуалним способностима буде слободан у избору дидактичке припреме.</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 xml:space="preserve">Осим садржаја и креативности, у структури програма предвиђени су и </w:t>
      </w:r>
      <w:r w:rsidRPr="00E73966">
        <w:rPr>
          <w:rFonts w:ascii="Times New Roman" w:hAnsi="Times New Roman" w:cs="Times New Roman"/>
          <w:i/>
          <w:iCs/>
          <w:sz w:val="24"/>
          <w:szCs w:val="24"/>
        </w:rPr>
        <w:t>медијуми</w:t>
      </w:r>
      <w:r w:rsidRPr="00E73966">
        <w:rPr>
          <w:rFonts w:ascii="Times New Roman" w:hAnsi="Times New Roman" w:cs="Times New Roman"/>
          <w:sz w:val="24"/>
          <w:szCs w:val="24"/>
        </w:rPr>
        <w:t xml:space="preserve">, резервисани за максималну слободу и коришћење свих могућности потенцијалне креативности наставника. У том контексту примерена је различита и непоновљива методичка припрема. Садржаји програма за шести разред базирају се на непосредном опажању ритма светлина, боја, текстуре и чулне осетљивости и осећајности за визуелно споразумевање и свет уобразиље у ликовним делима. Првом целином </w:t>
      </w:r>
      <w:r w:rsidRPr="00E73966">
        <w:rPr>
          <w:rFonts w:ascii="Times New Roman" w:hAnsi="Times New Roman" w:cs="Times New Roman"/>
          <w:i/>
          <w:iCs/>
          <w:sz w:val="24"/>
          <w:szCs w:val="24"/>
        </w:rPr>
        <w:t>Слободно ритмичко изражавање бојеним мрљама, линијама, светлинама, облицима и волуменима</w:t>
      </w:r>
      <w:r w:rsidRPr="00E73966">
        <w:rPr>
          <w:rFonts w:ascii="Times New Roman" w:hAnsi="Times New Roman" w:cs="Times New Roman"/>
          <w:sz w:val="24"/>
          <w:szCs w:val="24"/>
        </w:rPr>
        <w:t xml:space="preserve"> наглашено је поимање правилности у ритмичком кретању елемената, али и могућност да се слободно, без геометријске строгости, тумачи ритам. У овој целини унет је недовољно заступљен појам </w:t>
      </w:r>
      <w:r w:rsidRPr="00E73966">
        <w:rPr>
          <w:rFonts w:ascii="Times New Roman" w:hAnsi="Times New Roman" w:cs="Times New Roman"/>
          <w:i/>
          <w:iCs/>
          <w:sz w:val="24"/>
          <w:szCs w:val="24"/>
        </w:rPr>
        <w:t>волумен</w:t>
      </w:r>
      <w:r w:rsidRPr="00E73966">
        <w:rPr>
          <w:rFonts w:ascii="Times New Roman" w:hAnsi="Times New Roman" w:cs="Times New Roman"/>
          <w:sz w:val="24"/>
          <w:szCs w:val="24"/>
        </w:rPr>
        <w:t xml:space="preserve"> којим треба равноправно инсистирати на вежбању вајања.</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 xml:space="preserve">Имајући у виду велики значај визуелних комуникација и потребе развијања критичке свести код деце, другом целином </w:t>
      </w:r>
      <w:r w:rsidRPr="00E73966">
        <w:rPr>
          <w:rFonts w:ascii="Times New Roman" w:hAnsi="Times New Roman" w:cs="Times New Roman"/>
          <w:i/>
          <w:iCs/>
          <w:sz w:val="24"/>
          <w:szCs w:val="24"/>
        </w:rPr>
        <w:t>Визуелно споразумевање</w:t>
      </w:r>
      <w:r w:rsidRPr="00E73966">
        <w:rPr>
          <w:rFonts w:ascii="Times New Roman" w:hAnsi="Times New Roman" w:cs="Times New Roman"/>
          <w:sz w:val="24"/>
          <w:szCs w:val="24"/>
        </w:rPr>
        <w:t xml:space="preserve"> назначена је важност стварања и декодирања визуелне шифре. Треба предочавати деци да је визуелно споразумевање исход непосредног опажања свакодневног окружења и да има образовно-васпитни карактер.</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Читав свет појавних вредности условљен визуелном перцепцијом манифестује се дејством светлости. Осим што видимо предмете услед осветљености, светлина постоји као ликовни проблем. Стога је неопходно систематично обрађивати специфичности сваке тематске јединице. Имајући у виду образовни карактер садржаја предмета, примерено је на сваком часу тематску јединицу илустровати адекватним ликовно-уметничким делом како би се вежбањем одговарајућим средствима квалитетно усвајала знања повезана са практичним радом.</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 xml:space="preserve">Задатак </w:t>
      </w:r>
      <w:r w:rsidRPr="00E73966">
        <w:rPr>
          <w:rFonts w:ascii="Times New Roman" w:hAnsi="Times New Roman" w:cs="Times New Roman"/>
          <w:i/>
          <w:iCs/>
          <w:sz w:val="24"/>
          <w:szCs w:val="24"/>
        </w:rPr>
        <w:t>текстуре</w:t>
      </w:r>
      <w:r w:rsidRPr="00E73966">
        <w:rPr>
          <w:rFonts w:ascii="Times New Roman" w:hAnsi="Times New Roman" w:cs="Times New Roman"/>
          <w:sz w:val="24"/>
          <w:szCs w:val="24"/>
        </w:rPr>
        <w:t xml:space="preserve"> је да се постигне материјализација облика, њоме се истиче особеност материјала и она учествује као и други елементи у композицији дела. Као чести носилац композиције, </w:t>
      </w:r>
      <w:r w:rsidRPr="00E73966">
        <w:rPr>
          <w:rFonts w:ascii="Times New Roman" w:hAnsi="Times New Roman" w:cs="Times New Roman"/>
          <w:i/>
          <w:iCs/>
          <w:sz w:val="24"/>
          <w:szCs w:val="24"/>
        </w:rPr>
        <w:t>текстура</w:t>
      </w:r>
      <w:r w:rsidRPr="00E73966">
        <w:rPr>
          <w:rFonts w:ascii="Times New Roman" w:hAnsi="Times New Roman" w:cs="Times New Roman"/>
          <w:sz w:val="24"/>
          <w:szCs w:val="24"/>
        </w:rPr>
        <w:t xml:space="preserve"> је утисак визуелне и тактилне перцепције. Додиром, односно пипањем, може се утврдити да ли је предмет у непосредном окружењу гладак или храпав. Предмете који су сјајни или мат можемо визуелно опажати.</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 xml:space="preserve">Свакако да је најсложенија целина </w:t>
      </w:r>
      <w:r w:rsidRPr="00E73966">
        <w:rPr>
          <w:rFonts w:ascii="Times New Roman" w:hAnsi="Times New Roman" w:cs="Times New Roman"/>
          <w:i/>
          <w:iCs/>
          <w:sz w:val="24"/>
          <w:szCs w:val="24"/>
        </w:rPr>
        <w:t>Боја</w:t>
      </w:r>
      <w:r w:rsidRPr="00E73966">
        <w:rPr>
          <w:rFonts w:ascii="Times New Roman" w:hAnsi="Times New Roman" w:cs="Times New Roman"/>
          <w:sz w:val="24"/>
          <w:szCs w:val="24"/>
        </w:rPr>
        <w:t xml:space="preserve">, коју треба тумачити у складу са узрастом деце. Учење по моделу из природе и путем уметничке рецепције као методе у коме нас природа и уметничко дело уводе у облик откривања (опажањем) у овој целини највише може доћи до изражаја. Подела на боје и небоје односно на хроматски скуп (основне и изведене боје) и ахроматски скуп, отвара могућност осталих подела. Сваку тематску </w:t>
      </w:r>
      <w:r w:rsidRPr="00E73966">
        <w:rPr>
          <w:rFonts w:ascii="Times New Roman" w:hAnsi="Times New Roman" w:cs="Times New Roman"/>
          <w:sz w:val="24"/>
          <w:szCs w:val="24"/>
        </w:rPr>
        <w:lastRenderedPageBreak/>
        <w:t>јединицу треба систематски обрађивати методом разговора и вежбањем, а тумачењу комплементарних боја, као исходу разумевања овог ликовног елемента, треба посветити посебну пажњу. Имајући у виду образовни карактер садржаја, ову целину треба на сваком часу илустровати адекватним ликовно-уметничким делом да би ученици вежбањем одговарајућим средствима усвајали квалитетна знања повезана са практичним радом.</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 xml:space="preserve">Целину </w:t>
      </w:r>
      <w:r w:rsidRPr="00E73966">
        <w:rPr>
          <w:rFonts w:ascii="Times New Roman" w:hAnsi="Times New Roman" w:cs="Times New Roman"/>
          <w:i/>
          <w:iCs/>
          <w:sz w:val="24"/>
          <w:szCs w:val="24"/>
        </w:rPr>
        <w:t xml:space="preserve">Свет уобразиље у ликовним делима </w:t>
      </w:r>
      <w:r w:rsidRPr="00E73966">
        <w:rPr>
          <w:rFonts w:ascii="Times New Roman" w:hAnsi="Times New Roman" w:cs="Times New Roman"/>
          <w:sz w:val="24"/>
          <w:szCs w:val="24"/>
        </w:rPr>
        <w:t>треба методом разговора тумачити уз неопходну илустрацију уметничких дела са фантастичним, религијским, митолошким ликовима. У том контексту, настава мора бити повезана са осталим предметима кроз трагање за заједничким мотивима, због чега треба инсистирати на повезаности са предметима како би се заједнички појмови јасније и спонтаније усвајали. Неопходно је успоставити корелацију са предметима: српски језик, музичка култура, историја. Препоручује се коришћење савремених технологија и трагање за савременим ликовно-техничким средствима.</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Програмски садржаји подстичу визуелну радозналост, отвореност за нова сазнања на основама претходних. искустава. Истраживањем непосредне околине и уметничког дела, стваралачком прерадом информација, подстичу се сазнајни процеси. Садржаји дају могућност перманентне отворености за оригинално решавање проблема коришћењем савремених ликовно-техничких средстава и савремених медијума. Њима се подстиче развој свих нивоа дивергентног мишљења у области ликовне културе. У циљу процеса апстраховања, издвајања битних и суштинских обележја објекта (феномена) важно је озбиљно појмовно и терминолошко одређење. Имајући у виду образовни карактер садржаја предмета, неопходно је на сваком часу сваку тематску јединицу илустровати адекватним ликовно-уметничким делом. Уметничка дела ученике уводе у тајне различитости јер разумевање различитости култура, као и вечитих промена у природи, условљава адекватан однос према свом уметничком наслеђу.</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Треба, међутим, имати у виду да уметничко дело није у функцији илустрације мотива, него је оно решење или пример илустрације решења проблема. Детету је ликовно-уметничко дело могућност сагледавања тековина и поимања постојећих остварења и могућност ослањања на светско и своје уметничко наслеђе. Поред тога, дело из уметничког наслеђа је могућност сагледавања вертикалне и хоризонталне корелације, којом ученици имају могућност интердисциплинарног приступа. Конкретна демонстрација уметничког дела подстиче визуелни доживљај, објашњава и разлаже ликовни проблем. Различитим приступом ученику се нуди разнолико виђење и доживљај. Поред тога, дело нуди референтан ниво ликовног мишљења омогућујући корелацију са садржајима других наставних предмета и утиче на мотивацију ученика. У том погледу, треба имати у виду да је пожељно да знање треба понављати, али не на исти начин, већ у различитим облицима, другачијим речима, у другачијем контексту, у другачијем жанру и у другачијем симболичком медијуму од почетне верзије (речју, сликом, графички, шематски). У природи предмета ликовна култура могуће је овај начин често примењивати јер се садржаји прожимају. Таква структурална веза образовно-васпитно условљава разумевање структуре природе и света.</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 xml:space="preserve">Треба, такође, придавати велику важност селективности, којом се инсистира на смислу неке вредности. Методом разговора треба наводити ученика да разуме зашто нешто треба да зна. Код ученика треба инсистирати на питању зашто се учи и који је смисао наставе ликовне културе. Треба, такође, тежити откривању суштине путем селекције и апстраховања. Селекцијом садржаја на принципу егземпларности морају се </w:t>
      </w:r>
      <w:r w:rsidRPr="00E73966">
        <w:rPr>
          <w:rFonts w:ascii="Times New Roman" w:hAnsi="Times New Roman" w:cs="Times New Roman"/>
          <w:sz w:val="24"/>
          <w:szCs w:val="24"/>
        </w:rPr>
        <w:lastRenderedPageBreak/>
        <w:t>узети они сегменти модела који најадекватније представљају проблем за потенцијални израз. Наставник наводи ученика да врши селекцију (одваја битно од небитног) како би остварио могућност претпоставке размишљања у правцу решавања задатка. Циљ је одвајање битног од небитног како би се рационално користило време школског часа, које углавном није довољно за велике захтеве. Стога, припрема наставника (писмена, визуелна) мора бити јасна и извесна како би се остварио постављени циљ.</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У оквиру постојећих наставних садржаја, а у вези са савременом технологијом у контексту визуелних информација у ликовној култури, треба инсистирати код деце на стицању утисака блискости са садржајима који се ослањају на њихова спонтана претходна знања, која се затим трансформишу у будућа знања. Од деце се не очекује да само буду конзументи, већ се ликовном културом и њеном образовно-васпитном функцијом развијају и моторичке способности, естетско мишљење, критичка свест. Перманентан задатак треба да буде афирмација детета као актера ствараоца у складу са његовим преференцијама.</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Проблемски постављени наставни садржаји ликовне културе вертикално се развијају од првог до осмог разреда и произилазе један из другог. Полазећи од узрасних могућности ученика, водило се рачуна о прилагођености и спиралним круговима садржаја образовног карактера за сваки разред посебно, што је и одређено у оперативним задацима. Такви садржаји као основ имају теорију обликовања, а информативност се стиче у практичном, делимично и теоријском раду путем анализа уметничких дела и ученичких радова. Ниво образованости је у складу са специфичношћу ове наставне области, што подразумева и одговарајуће инструменте за праћење знања ученика по разредима. Из тога произилази да ученицима треба пружити информације на нивоу програма, што подразумева и усвајање знања. Паралелно са тим треба их усмеравати у креативном практичном раду и процесима игара, где понуђене информације нису оквири деловања и дефинитивне вредности.</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Садржаји наставе ликовне културе у основном васпитању и образовању могу да се подведу под следећу шему информативне структуре:</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1. опазити</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2. примити</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3. разумети</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4. поступити.</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Ниво прве димензије (опажања) подразумева три основна фактора:</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1. квалитет опажања у садржајном погледу;</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2. брзину и тачност перцепције;</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3. тачност опажања појединачних елемената у одређеној ситуацији.</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Ниво друге димензије обухвата елементе разумевања опажених и примљених ликовно-визуелних квалитета.</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Ниво треће димензије је разумевање опажене и примљене информације, тј. неопходно је вођење разговора о структуирању одређене информације.</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Ниво четврте димензије подразумева примену (поступање) у практичном и теоријском раду.</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 xml:space="preserve">Ова структура је оријентација наставницима за вредновање нивоа знања, а односи се на све методске целине у програму од четвртог до осмог разреда. Током реализације задатака у свим методским целинама по разредима, где се наставник појављује у улози преносиоца знања и аниматора дечјег стваралаштва, могуће је проверавати и пратити ниво и квалитет процеса и рада ученика по наведеним стандардима. Затим треба имати у виду </w:t>
      </w:r>
      <w:r w:rsidRPr="00E73966">
        <w:rPr>
          <w:rFonts w:ascii="Times New Roman" w:hAnsi="Times New Roman" w:cs="Times New Roman"/>
          <w:sz w:val="24"/>
          <w:szCs w:val="24"/>
        </w:rPr>
        <w:lastRenderedPageBreak/>
        <w:t>чињеницу да се сваки од наведених нивоа (почев од опажања преко примања, разумевања па до поступања) може оцењивати оценом од два до пет. Из тога произилази напомена о комплексности оцене и сугестија за следећи приступ: довољан (2) - усвојеност садржаја на нивоу опажања; добар (3) - усвојеност садржаја на нивоу опажања и примања; врло добар (4) - усвојеност садржаја на нивоу опажања, примања и разумевања; одличан (5) усвојеност садржаја на нивоу опажања, примања, разумевања и поступања.</w:t>
      </w:r>
    </w:p>
    <w:p w:rsidR="00FA2F34"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Приликом оцењивања треба имати у виду да нису сви ученици на истом нивоу опажања, примања, разумевања и поступања. То су чињенице које наставника упућују на будност и реалност полазећи од захтева програма и психофизичких могућности ученика и треба да буду заступљени сви нивои оцењивања са различитим степенима.</w:t>
      </w:r>
    </w:p>
    <w:p w:rsidR="00FA2F34" w:rsidRPr="00E73966" w:rsidRDefault="00FA2F34" w:rsidP="00FA2F34">
      <w:pPr>
        <w:pStyle w:val="1tekst"/>
        <w:ind w:left="0" w:right="0" w:firstLine="567"/>
        <w:rPr>
          <w:rFonts w:ascii="Times New Roman" w:hAnsi="Times New Roman" w:cs="Times New Roman"/>
          <w:sz w:val="24"/>
          <w:szCs w:val="24"/>
        </w:rPr>
      </w:pPr>
    </w:p>
    <w:p w:rsidR="00FA2F34" w:rsidRDefault="00FA2F34" w:rsidP="00FA2F34">
      <w:pPr>
        <w:pStyle w:val="1tekst"/>
        <w:ind w:left="0" w:right="0" w:firstLine="567"/>
        <w:jc w:val="center"/>
        <w:rPr>
          <w:rFonts w:ascii="Times New Roman" w:hAnsi="Times New Roman" w:cs="Times New Roman"/>
          <w:sz w:val="24"/>
          <w:szCs w:val="24"/>
        </w:rPr>
      </w:pPr>
      <w:r w:rsidRPr="00E73966">
        <w:rPr>
          <w:rFonts w:ascii="Times New Roman" w:hAnsi="Times New Roman" w:cs="Times New Roman"/>
          <w:sz w:val="24"/>
          <w:szCs w:val="24"/>
        </w:rPr>
        <w:t>ДОДАТНИ РАД</w:t>
      </w:r>
    </w:p>
    <w:p w:rsidR="00FA2F34" w:rsidRPr="00E73966" w:rsidRDefault="00FA2F34" w:rsidP="00FA2F34">
      <w:pPr>
        <w:pStyle w:val="1tekst"/>
        <w:ind w:left="0" w:right="0" w:firstLine="567"/>
        <w:jc w:val="center"/>
        <w:rPr>
          <w:rFonts w:ascii="Times New Roman" w:hAnsi="Times New Roman" w:cs="Times New Roman"/>
          <w:sz w:val="24"/>
          <w:szCs w:val="24"/>
        </w:rPr>
      </w:pP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 xml:space="preserve">За додатни рад од </w:t>
      </w:r>
      <w:r w:rsidRPr="00E73966">
        <w:rPr>
          <w:rFonts w:ascii="Times New Roman" w:hAnsi="Times New Roman" w:cs="Times New Roman"/>
          <w:sz w:val="24"/>
          <w:szCs w:val="24"/>
          <w:lang w:val="en-US"/>
        </w:rPr>
        <w:t>V</w:t>
      </w:r>
      <w:r w:rsidRPr="00E73966">
        <w:rPr>
          <w:rFonts w:ascii="Times New Roman" w:hAnsi="Times New Roman" w:cs="Times New Roman"/>
          <w:sz w:val="24"/>
          <w:szCs w:val="24"/>
        </w:rPr>
        <w:t xml:space="preserve"> до VIII разреда опредељују се даровити ученици са посебним интересовањима за области из предмета ликовна култура, односно за продубљивање и проширивање знања и развијање стваралачког мишљења. То су ученици чија се даровитост изразитије испољава већ у </w:t>
      </w:r>
      <w:r w:rsidRPr="00E73966">
        <w:rPr>
          <w:rFonts w:ascii="Times New Roman" w:hAnsi="Times New Roman" w:cs="Times New Roman"/>
          <w:sz w:val="24"/>
          <w:szCs w:val="24"/>
          <w:lang w:val="en-US"/>
        </w:rPr>
        <w:t>I</w:t>
      </w:r>
      <w:r w:rsidRPr="00E73966">
        <w:rPr>
          <w:rFonts w:ascii="Times New Roman" w:hAnsi="Times New Roman" w:cs="Times New Roman"/>
          <w:sz w:val="24"/>
          <w:szCs w:val="24"/>
        </w:rPr>
        <w:t xml:space="preserve">, II и III разреду. Такве ученике прате и подстичу наставници разредне наставе и педагошко-психолошка служба школе све до </w:t>
      </w:r>
      <w:r w:rsidRPr="00E73966">
        <w:rPr>
          <w:rFonts w:ascii="Times New Roman" w:hAnsi="Times New Roman" w:cs="Times New Roman"/>
          <w:sz w:val="24"/>
          <w:szCs w:val="24"/>
          <w:lang w:val="en-US"/>
        </w:rPr>
        <w:t>V</w:t>
      </w:r>
      <w:r w:rsidRPr="00E73966">
        <w:rPr>
          <w:rFonts w:ascii="Times New Roman" w:hAnsi="Times New Roman" w:cs="Times New Roman"/>
          <w:sz w:val="24"/>
          <w:szCs w:val="24"/>
        </w:rPr>
        <w:t xml:space="preserve"> разреда када се први пут организује додатни рад. Важно је да се додатни рад изводи током целе године, све док траје реализација утврђеног програма. Иако се повремено, из објективних разлога, не организује ова настава, важно је да се рад са даровитом децом не прекида. У том случају треба да се подстичу на самостални рад у другим формама (појачаном индивидуализацијом рада у редовној настави, давањем посебних задатака и ангажовањем у слободним активностима).</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Додатни рад је заснован на интересовањима ученика за проширивање и продубљивање умења и вештина. Непосредније активира ученике и оспособљава их за самообразовање, развија њихову машту, подстиче их на стваралачки рад и упућује на самосталност у трагању различитих извора сазнања. Под руководством наставника, ученици у додатном раду самостално бирају одговарајуће медијуме, средства за рад и непосредније излажу свој критичан став према вредностима. Ангажоване ученике стога треба стимулисати (похвале, награде, стипендије за даље школовање) и постепено их уводити у области професионалне оријентације ка широком пољу ликовних делатности. Програмом рада обухваћени су сегменти оријентационих садржаја програма (зависно од могућих интересовања). Наставник у сарадњи са учеником (евентуално родитељима и школским педагогом-психологом) саставља програм додатног рада. У реализацији програма наставник води разговор, проналази и примењује најпогодније облике и методе рада, пре свега оне које мотивишу ученике. Ученици се самостално опредељују за рад и неопходно је проценити мотиве који су утицали на њихову одлуку. Наставник треба да прати конкурсе, смотре, такмичења, обавештава и мотивише у правцу одређеног ликовног проблема и афирмише дечје стваралаштво. Подржава их у раду инсистирајући на формирању збирке радова (мапе) и у сарадњи са родитељима у време наставе води дневник и прати развој детета. Очувањем тежње даровитих ученика ка креативном изражавању, заједно са овладавањем материјалом (развој техничке спретности и сензибилитета), доприноси даљем ликовном образовању.</w:t>
      </w:r>
    </w:p>
    <w:p w:rsidR="00FA2F34"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У том циљу предложене су области које ће се реализовати у додатној настави.</w:t>
      </w:r>
    </w:p>
    <w:p w:rsidR="00FA2F34" w:rsidRPr="00E73966" w:rsidRDefault="00FA2F34" w:rsidP="00FA2F34">
      <w:pPr>
        <w:pStyle w:val="1tekst"/>
        <w:ind w:left="0" w:right="0" w:firstLine="567"/>
        <w:rPr>
          <w:rFonts w:ascii="Times New Roman" w:hAnsi="Times New Roman" w:cs="Times New Roman"/>
          <w:sz w:val="24"/>
          <w:szCs w:val="24"/>
        </w:rPr>
      </w:pPr>
    </w:p>
    <w:p w:rsidR="00FA2F34" w:rsidRDefault="00FA2F34" w:rsidP="00FA2F34">
      <w:pPr>
        <w:pStyle w:val="1tekst"/>
        <w:ind w:left="0" w:right="0" w:firstLine="567"/>
        <w:jc w:val="center"/>
        <w:rPr>
          <w:rFonts w:ascii="Times New Roman" w:hAnsi="Times New Roman" w:cs="Times New Roman"/>
          <w:sz w:val="24"/>
          <w:szCs w:val="24"/>
        </w:rPr>
      </w:pPr>
      <w:r w:rsidRPr="00E73966">
        <w:rPr>
          <w:rFonts w:ascii="Times New Roman" w:hAnsi="Times New Roman" w:cs="Times New Roman"/>
          <w:sz w:val="24"/>
          <w:szCs w:val="24"/>
        </w:rPr>
        <w:lastRenderedPageBreak/>
        <w:t>ЦРТАЊЕ</w:t>
      </w:r>
    </w:p>
    <w:p w:rsidR="00FA2F34" w:rsidRPr="00E73966" w:rsidRDefault="00FA2F34" w:rsidP="00FA2F34">
      <w:pPr>
        <w:pStyle w:val="1tekst"/>
        <w:ind w:left="0" w:right="0" w:firstLine="567"/>
        <w:jc w:val="center"/>
        <w:rPr>
          <w:rFonts w:ascii="Times New Roman" w:hAnsi="Times New Roman" w:cs="Times New Roman"/>
          <w:sz w:val="24"/>
          <w:szCs w:val="24"/>
        </w:rPr>
      </w:pP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Постепено обогаћивање појединостима на основу опсервирања или претходним вежбама рада по природи.</w:t>
      </w:r>
    </w:p>
    <w:p w:rsidR="00FA2F34" w:rsidRDefault="00FA2F34" w:rsidP="00FA2F34">
      <w:pPr>
        <w:pStyle w:val="1tekst"/>
        <w:ind w:left="0" w:right="0" w:firstLine="567"/>
        <w:jc w:val="center"/>
        <w:rPr>
          <w:rFonts w:ascii="Times New Roman" w:hAnsi="Times New Roman" w:cs="Times New Roman"/>
          <w:sz w:val="24"/>
          <w:szCs w:val="24"/>
        </w:rPr>
      </w:pPr>
    </w:p>
    <w:p w:rsidR="00FA2F34" w:rsidRDefault="00FA2F34" w:rsidP="00FA2F34">
      <w:pPr>
        <w:pStyle w:val="1tekst"/>
        <w:ind w:left="0" w:right="0" w:firstLine="567"/>
        <w:jc w:val="center"/>
        <w:rPr>
          <w:rFonts w:ascii="Times New Roman" w:hAnsi="Times New Roman" w:cs="Times New Roman"/>
          <w:sz w:val="24"/>
          <w:szCs w:val="24"/>
        </w:rPr>
      </w:pPr>
      <w:r w:rsidRPr="00E73966">
        <w:rPr>
          <w:rFonts w:ascii="Times New Roman" w:hAnsi="Times New Roman" w:cs="Times New Roman"/>
          <w:sz w:val="24"/>
          <w:szCs w:val="24"/>
        </w:rPr>
        <w:t>СЛИКАЊЕ</w:t>
      </w:r>
    </w:p>
    <w:p w:rsidR="00FA2F34" w:rsidRPr="00E73966" w:rsidRDefault="00FA2F34" w:rsidP="00FA2F34">
      <w:pPr>
        <w:pStyle w:val="1tekst"/>
        <w:ind w:left="0" w:right="0" w:firstLine="567"/>
        <w:jc w:val="center"/>
        <w:rPr>
          <w:rFonts w:ascii="Times New Roman" w:hAnsi="Times New Roman" w:cs="Times New Roman"/>
          <w:sz w:val="24"/>
          <w:szCs w:val="24"/>
        </w:rPr>
      </w:pPr>
    </w:p>
    <w:p w:rsidR="00FA2F34"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Увођење у бојене вредности процесом рада по природи и илустровању.</w:t>
      </w:r>
    </w:p>
    <w:p w:rsidR="00FA2F34" w:rsidRDefault="00FA2F34" w:rsidP="00FA2F34">
      <w:pPr>
        <w:pStyle w:val="1tekst"/>
        <w:ind w:left="0" w:right="0" w:firstLine="567"/>
        <w:rPr>
          <w:rFonts w:ascii="Times New Roman" w:hAnsi="Times New Roman" w:cs="Times New Roman"/>
          <w:sz w:val="24"/>
          <w:szCs w:val="24"/>
        </w:rPr>
      </w:pPr>
    </w:p>
    <w:p w:rsidR="00FA2F34" w:rsidRPr="00E73966" w:rsidRDefault="00FA2F34" w:rsidP="00FA2F34">
      <w:pPr>
        <w:pStyle w:val="1tekst"/>
        <w:ind w:left="0" w:right="0" w:firstLine="567"/>
        <w:jc w:val="center"/>
        <w:rPr>
          <w:rFonts w:ascii="Times New Roman" w:hAnsi="Times New Roman" w:cs="Times New Roman"/>
          <w:sz w:val="24"/>
          <w:szCs w:val="24"/>
        </w:rPr>
      </w:pPr>
      <w:r w:rsidRPr="00E73966">
        <w:rPr>
          <w:rFonts w:ascii="Times New Roman" w:hAnsi="Times New Roman" w:cs="Times New Roman"/>
          <w:sz w:val="24"/>
          <w:szCs w:val="24"/>
        </w:rPr>
        <w:t>ГРАФИКА</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Обогаћивање линеарног израза графичких површина, са постепеним свеснијим композиционим решењима.</w:t>
      </w:r>
    </w:p>
    <w:p w:rsidR="00FA2F34" w:rsidRDefault="00FA2F34" w:rsidP="00FA2F34">
      <w:pPr>
        <w:pStyle w:val="1tekst"/>
        <w:ind w:left="0" w:right="0" w:firstLine="567"/>
        <w:jc w:val="center"/>
        <w:rPr>
          <w:rFonts w:ascii="Times New Roman" w:hAnsi="Times New Roman" w:cs="Times New Roman"/>
          <w:sz w:val="24"/>
          <w:szCs w:val="24"/>
        </w:rPr>
      </w:pPr>
    </w:p>
    <w:p w:rsidR="00FA2F34" w:rsidRDefault="00FA2F34" w:rsidP="00FA2F34">
      <w:pPr>
        <w:pStyle w:val="1tekst"/>
        <w:ind w:left="0" w:right="0" w:firstLine="567"/>
        <w:jc w:val="center"/>
        <w:rPr>
          <w:rFonts w:ascii="Times New Roman" w:hAnsi="Times New Roman" w:cs="Times New Roman"/>
          <w:sz w:val="24"/>
          <w:szCs w:val="24"/>
        </w:rPr>
      </w:pPr>
      <w:r w:rsidRPr="00E73966">
        <w:rPr>
          <w:rFonts w:ascii="Times New Roman" w:hAnsi="Times New Roman" w:cs="Times New Roman"/>
          <w:sz w:val="24"/>
          <w:szCs w:val="24"/>
        </w:rPr>
        <w:t>УМЕТНИЧКО НАСЛЕЂЕ</w:t>
      </w:r>
    </w:p>
    <w:p w:rsidR="00FA2F34" w:rsidRPr="00E73966" w:rsidRDefault="00FA2F34" w:rsidP="00FA2F34">
      <w:pPr>
        <w:pStyle w:val="1tekst"/>
        <w:ind w:left="0" w:right="0" w:firstLine="567"/>
        <w:jc w:val="center"/>
        <w:rPr>
          <w:rFonts w:ascii="Times New Roman" w:hAnsi="Times New Roman" w:cs="Times New Roman"/>
          <w:sz w:val="24"/>
          <w:szCs w:val="24"/>
        </w:rPr>
      </w:pP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Старохришћанска уметност. Уметност у доба сеобе народа, романска и готска уметност. Византијска уметност, архитектура и сликарство. Српска уметност краја XII и XIII века. Поствизантијска уметност на тлу Србије X</w:t>
      </w:r>
      <w:r w:rsidRPr="00E73966">
        <w:rPr>
          <w:rFonts w:ascii="Times New Roman" w:hAnsi="Times New Roman" w:cs="Times New Roman"/>
          <w:sz w:val="24"/>
          <w:szCs w:val="24"/>
          <w:lang w:val="en-US"/>
        </w:rPr>
        <w:t>V</w:t>
      </w:r>
      <w:r w:rsidRPr="00E73966">
        <w:rPr>
          <w:rFonts w:ascii="Times New Roman" w:hAnsi="Times New Roman" w:cs="Times New Roman"/>
          <w:sz w:val="24"/>
          <w:szCs w:val="24"/>
        </w:rPr>
        <w:t>-XVII век. Исламска уметност - карактеристике и споменици у Србији. Ренесанса у Италији и другим европским земљама.</w:t>
      </w:r>
    </w:p>
    <w:p w:rsidR="00FA2F34" w:rsidRDefault="00FA2F34" w:rsidP="00FA2F34">
      <w:pPr>
        <w:pStyle w:val="1tekst"/>
        <w:ind w:left="0" w:right="0" w:firstLine="567"/>
        <w:jc w:val="center"/>
        <w:rPr>
          <w:rFonts w:ascii="Times New Roman" w:hAnsi="Times New Roman" w:cs="Times New Roman"/>
          <w:sz w:val="24"/>
          <w:szCs w:val="24"/>
        </w:rPr>
      </w:pPr>
    </w:p>
    <w:p w:rsidR="00FA2F34" w:rsidRPr="00E73966" w:rsidRDefault="00FA2F34" w:rsidP="00FA2F34">
      <w:pPr>
        <w:pStyle w:val="1tekst"/>
        <w:ind w:left="0" w:right="0" w:firstLine="567"/>
        <w:jc w:val="center"/>
        <w:rPr>
          <w:rFonts w:ascii="Times New Roman" w:hAnsi="Times New Roman" w:cs="Times New Roman"/>
          <w:sz w:val="24"/>
          <w:szCs w:val="24"/>
        </w:rPr>
      </w:pPr>
      <w:r w:rsidRPr="00E73966">
        <w:rPr>
          <w:rFonts w:ascii="Times New Roman" w:hAnsi="Times New Roman" w:cs="Times New Roman"/>
          <w:sz w:val="24"/>
          <w:szCs w:val="24"/>
        </w:rPr>
        <w:t>ФИЛМ</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b/>
          <w:bCs/>
          <w:sz w:val="24"/>
          <w:szCs w:val="24"/>
        </w:rPr>
        <w:t>Теорија филма</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Специјалност филмског језика и начина филмског изражавања; начин снимања - кадар, гро-план, углови снимања, кретање камере; монтажа; технички проблеми филма; технологија развијања филма; идејна страна филма; кратка историја филма; практични задаци - лакши задаци у реализацији.</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b/>
          <w:bCs/>
          <w:sz w:val="24"/>
          <w:szCs w:val="24"/>
        </w:rPr>
        <w:t>Практичан рад</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Анимирање колаж-техником, анимирање помоћу цртежа, израда краћих документарних филмова.</w:t>
      </w:r>
    </w:p>
    <w:p w:rsidR="00FA2F34" w:rsidRDefault="00FA2F34" w:rsidP="00FA2F34">
      <w:pPr>
        <w:pStyle w:val="1tekst"/>
        <w:ind w:left="0" w:right="0" w:firstLine="567"/>
        <w:jc w:val="center"/>
        <w:rPr>
          <w:rFonts w:ascii="Times New Roman" w:hAnsi="Times New Roman" w:cs="Times New Roman"/>
          <w:sz w:val="24"/>
          <w:szCs w:val="24"/>
        </w:rPr>
      </w:pPr>
    </w:p>
    <w:p w:rsidR="00FA2F34" w:rsidRDefault="00FA2F34" w:rsidP="00FA2F34">
      <w:pPr>
        <w:pStyle w:val="1tekst"/>
        <w:ind w:left="0" w:right="0" w:firstLine="567"/>
        <w:jc w:val="center"/>
        <w:rPr>
          <w:rFonts w:ascii="Times New Roman" w:hAnsi="Times New Roman" w:cs="Times New Roman"/>
          <w:sz w:val="24"/>
          <w:szCs w:val="24"/>
        </w:rPr>
      </w:pPr>
      <w:r w:rsidRPr="00E73966">
        <w:rPr>
          <w:rFonts w:ascii="Times New Roman" w:hAnsi="Times New Roman" w:cs="Times New Roman"/>
          <w:sz w:val="24"/>
          <w:szCs w:val="24"/>
        </w:rPr>
        <w:t>АРХИТЕКТУРА</w:t>
      </w:r>
    </w:p>
    <w:p w:rsidR="00FA2F34" w:rsidRPr="00E73966" w:rsidRDefault="00FA2F34" w:rsidP="00FA2F34">
      <w:pPr>
        <w:pStyle w:val="1tekst"/>
        <w:ind w:left="0" w:right="0" w:firstLine="567"/>
        <w:jc w:val="center"/>
        <w:rPr>
          <w:rFonts w:ascii="Times New Roman" w:hAnsi="Times New Roman" w:cs="Times New Roman"/>
          <w:sz w:val="24"/>
          <w:szCs w:val="24"/>
        </w:rPr>
      </w:pP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Теорија, потреба за обликовањем простора; намена зграда, материјали и технике градње, најосновнији облици у архитектури - стилови у архитектури; савремена архитектура и урбанизам у реализацији архитектонских идеја, упознавање са техничким цртањем - перспектива.</w:t>
      </w:r>
    </w:p>
    <w:p w:rsidR="00FA2F34" w:rsidRDefault="00FA2F34" w:rsidP="00FA2F34">
      <w:pPr>
        <w:pStyle w:val="1tekst"/>
        <w:ind w:left="0" w:right="0" w:firstLine="567"/>
        <w:jc w:val="center"/>
        <w:rPr>
          <w:rFonts w:ascii="Times New Roman" w:hAnsi="Times New Roman" w:cs="Times New Roman"/>
          <w:sz w:val="24"/>
          <w:szCs w:val="24"/>
        </w:rPr>
      </w:pPr>
    </w:p>
    <w:p w:rsidR="00FA2F34" w:rsidRDefault="00FA2F34" w:rsidP="00FA2F34">
      <w:pPr>
        <w:pStyle w:val="1tekst"/>
        <w:ind w:left="0" w:right="0" w:firstLine="567"/>
        <w:jc w:val="center"/>
        <w:rPr>
          <w:rFonts w:ascii="Times New Roman" w:hAnsi="Times New Roman" w:cs="Times New Roman"/>
          <w:sz w:val="24"/>
          <w:szCs w:val="24"/>
        </w:rPr>
      </w:pPr>
      <w:r w:rsidRPr="00E73966">
        <w:rPr>
          <w:rFonts w:ascii="Times New Roman" w:hAnsi="Times New Roman" w:cs="Times New Roman"/>
          <w:sz w:val="24"/>
          <w:szCs w:val="24"/>
        </w:rPr>
        <w:t>ОБЛИКОВАЊЕ И ЗАШТИТА СРЕДИНЕ</w:t>
      </w:r>
    </w:p>
    <w:p w:rsidR="00FA2F34" w:rsidRPr="00E73966" w:rsidRDefault="00FA2F34" w:rsidP="00FA2F34">
      <w:pPr>
        <w:pStyle w:val="1tekst"/>
        <w:ind w:left="0" w:right="0" w:firstLine="567"/>
        <w:jc w:val="center"/>
        <w:rPr>
          <w:rFonts w:ascii="Times New Roman" w:hAnsi="Times New Roman" w:cs="Times New Roman"/>
          <w:sz w:val="24"/>
          <w:szCs w:val="24"/>
        </w:rPr>
      </w:pP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 xml:space="preserve">Човек радом мења природу ради задовољавања својих потреба. Коришћење енергије и обликовање материјала доводи до отпадака гасовите, течне и чврсте природе које загађују човекову средину. Ергономија, као наука о прилагођавању човека који ради и његовог рада, има за циљ, путем пројектовања, инжењеринга и технологије, узајамно прилагођавање човека и његовог рада. Разумевање законитости у екологији, у погледу биолошке равнотеже перманентан је циљ образовања деце. У складу са овим поимањем односно разумевањем природе један је од циљева ликовне културе да се ученици оспособе </w:t>
      </w:r>
      <w:r w:rsidRPr="00E73966">
        <w:rPr>
          <w:rFonts w:ascii="Times New Roman" w:hAnsi="Times New Roman" w:cs="Times New Roman"/>
          <w:sz w:val="24"/>
          <w:szCs w:val="24"/>
        </w:rPr>
        <w:lastRenderedPageBreak/>
        <w:t>за стваралачко преношење визуелно-ликовних искустава у природно-друштвена научна подручја и тако развију интересовање за заштиту природе и смисао за унапређивање културе живљења.</w:t>
      </w:r>
    </w:p>
    <w:p w:rsidR="00FA2F34" w:rsidRDefault="00FA2F34" w:rsidP="00FA2F34">
      <w:pPr>
        <w:pStyle w:val="1tekst"/>
        <w:ind w:left="0" w:right="0" w:firstLine="567"/>
        <w:jc w:val="center"/>
        <w:rPr>
          <w:rFonts w:ascii="Times New Roman" w:hAnsi="Times New Roman" w:cs="Times New Roman"/>
          <w:sz w:val="24"/>
          <w:szCs w:val="24"/>
        </w:rPr>
      </w:pPr>
    </w:p>
    <w:p w:rsidR="00FA2F34" w:rsidRDefault="00FA2F34" w:rsidP="00FA2F34">
      <w:pPr>
        <w:pStyle w:val="1tekst"/>
        <w:ind w:left="0" w:right="0" w:firstLine="567"/>
        <w:jc w:val="center"/>
        <w:rPr>
          <w:rFonts w:ascii="Times New Roman" w:hAnsi="Times New Roman" w:cs="Times New Roman"/>
          <w:sz w:val="24"/>
          <w:szCs w:val="24"/>
        </w:rPr>
      </w:pPr>
      <w:r w:rsidRPr="00E73966">
        <w:rPr>
          <w:rFonts w:ascii="Times New Roman" w:hAnsi="Times New Roman" w:cs="Times New Roman"/>
          <w:sz w:val="24"/>
          <w:szCs w:val="24"/>
        </w:rPr>
        <w:t>ВАЈАЊЕ</w:t>
      </w:r>
    </w:p>
    <w:p w:rsidR="00FA2F34" w:rsidRPr="00E73966" w:rsidRDefault="00FA2F34" w:rsidP="00FA2F34">
      <w:pPr>
        <w:pStyle w:val="1tekst"/>
        <w:ind w:left="0" w:right="0" w:firstLine="567"/>
        <w:jc w:val="center"/>
        <w:rPr>
          <w:rFonts w:ascii="Times New Roman" w:hAnsi="Times New Roman" w:cs="Times New Roman"/>
          <w:sz w:val="24"/>
          <w:szCs w:val="24"/>
        </w:rPr>
      </w:pP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b/>
          <w:bCs/>
          <w:sz w:val="24"/>
          <w:szCs w:val="24"/>
        </w:rPr>
        <w:t>Теоријске поруке</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Волумен и простор су општа оријентација у вајарским областима, односно функција пластике у архитектури, екстеријеру и ентеријеру.</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Садржаји и идеје у вајарским делима су незаменљив дидактички материјал као пример решења ликовног проблема кога је могуће реализовати у различитим варијантама.</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Меки материјал - глина, гипс, припрема и израда конструкција и моделовање пуне пластике глином или гипсаном кашом.</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Наношење глине или гипса.</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Гипсана каша са успореним везивањем.</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Финална обрада и сушење радова.</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Израда једноставних алата за рад.</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Опремање и чување извајаних радова.</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Печење глинених предмета.</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Коришћење примерених тврдих материјала који се обрађују поступком одузимања.</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Дрво и вајарски радови од дрвета, пуна пластика у дрвету, рељеф, употреба разноврсних длета, ножева, струга и алата за глачање.</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Избор дрвета и његова обрада.</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Кување дрвета, сечење, стругање, глачање, лакирање и патинирање.</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Опремање и конзервирање вајарских радова.</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Вајање у металу, ковачка обрада метала, вајање метала, обрада металних листића и лима.</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Сечење метала, спајање (закивањем, лепљењем и варењем), бушење, извлачење и полирање.</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Заштита од корозије и патинирање. Опремање вајарских радова.</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Вајање у везаном гипсу, тврдој глини или одговарајућем камену.</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Израда свих облика пластике који дозвољава крт материјал (глина, гипс, камен). Коришћење длета, секача, ножа и чекића, брушење, глачање и патинирање. Опрема и чување вајарских радова.</w:t>
      </w:r>
    </w:p>
    <w:p w:rsidR="00FA2F34" w:rsidRDefault="00FA2F34" w:rsidP="00FA2F34">
      <w:pPr>
        <w:pStyle w:val="1tekst"/>
        <w:ind w:left="0" w:right="0" w:firstLine="567"/>
        <w:jc w:val="center"/>
        <w:rPr>
          <w:rFonts w:ascii="Times New Roman" w:hAnsi="Times New Roman" w:cs="Times New Roman"/>
          <w:sz w:val="24"/>
          <w:szCs w:val="24"/>
        </w:rPr>
      </w:pPr>
    </w:p>
    <w:p w:rsidR="00FA2F34" w:rsidRDefault="00FA2F34" w:rsidP="00FA2F34">
      <w:pPr>
        <w:pStyle w:val="1tekst"/>
        <w:ind w:left="0" w:right="0" w:firstLine="567"/>
        <w:jc w:val="center"/>
        <w:rPr>
          <w:rFonts w:ascii="Times New Roman" w:hAnsi="Times New Roman" w:cs="Times New Roman"/>
          <w:sz w:val="24"/>
          <w:szCs w:val="24"/>
        </w:rPr>
      </w:pPr>
      <w:r w:rsidRPr="00E73966">
        <w:rPr>
          <w:rFonts w:ascii="Times New Roman" w:hAnsi="Times New Roman" w:cs="Times New Roman"/>
          <w:sz w:val="24"/>
          <w:szCs w:val="24"/>
        </w:rPr>
        <w:t>ПЛАСТИЧНЕ МАСЕ</w:t>
      </w:r>
    </w:p>
    <w:p w:rsidR="00FA2F34" w:rsidRPr="00E73966" w:rsidRDefault="00FA2F34" w:rsidP="00FA2F34">
      <w:pPr>
        <w:pStyle w:val="1tekst"/>
        <w:ind w:left="0" w:right="0" w:firstLine="567"/>
        <w:jc w:val="center"/>
        <w:rPr>
          <w:rFonts w:ascii="Times New Roman" w:hAnsi="Times New Roman" w:cs="Times New Roman"/>
          <w:sz w:val="24"/>
          <w:szCs w:val="24"/>
        </w:rPr>
      </w:pP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Одливци (гипс, пластика, метал) и умножавање вајарских радова. Припрема калупа, прављење масе за одливке и скидање калупа.</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Обликовање у пешчаном калупу и обликовање у калупу за пластику. Финална обрада одливака, патинирање и опремање одливака.</w:t>
      </w:r>
    </w:p>
    <w:p w:rsidR="00FA2F34" w:rsidRDefault="00FA2F34" w:rsidP="00FA2F34">
      <w:pPr>
        <w:pStyle w:val="1tekst"/>
        <w:ind w:left="0" w:right="0" w:firstLine="567"/>
        <w:jc w:val="center"/>
        <w:rPr>
          <w:rFonts w:ascii="Times New Roman" w:hAnsi="Times New Roman" w:cs="Times New Roman"/>
          <w:sz w:val="24"/>
          <w:szCs w:val="24"/>
        </w:rPr>
      </w:pPr>
    </w:p>
    <w:p w:rsidR="00FA2F34" w:rsidRDefault="00FA2F34" w:rsidP="00FA2F34">
      <w:pPr>
        <w:pStyle w:val="1tekst"/>
        <w:ind w:left="0" w:right="0" w:firstLine="567"/>
        <w:jc w:val="center"/>
        <w:rPr>
          <w:rFonts w:ascii="Times New Roman" w:hAnsi="Times New Roman" w:cs="Times New Roman"/>
          <w:sz w:val="24"/>
          <w:szCs w:val="24"/>
        </w:rPr>
      </w:pPr>
      <w:r w:rsidRPr="00E73966">
        <w:rPr>
          <w:rFonts w:ascii="Times New Roman" w:hAnsi="Times New Roman" w:cs="Times New Roman"/>
          <w:sz w:val="24"/>
          <w:szCs w:val="24"/>
        </w:rPr>
        <w:t>КЕРАМИКА</w:t>
      </w:r>
    </w:p>
    <w:p w:rsidR="00FA2F34" w:rsidRPr="00E73966" w:rsidRDefault="00FA2F34" w:rsidP="00FA2F34">
      <w:pPr>
        <w:pStyle w:val="1tekst"/>
        <w:ind w:left="0" w:right="0" w:firstLine="567"/>
        <w:jc w:val="center"/>
        <w:rPr>
          <w:rFonts w:ascii="Times New Roman" w:hAnsi="Times New Roman" w:cs="Times New Roman"/>
          <w:sz w:val="24"/>
          <w:szCs w:val="24"/>
        </w:rPr>
      </w:pP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Увод у керамику, својства керамичке глине. Историја керамике, керамички производи, технологија керамике.</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lastRenderedPageBreak/>
        <w:t>Стицање првог искуства у раду са глином.</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Мешање, гњечење, додавање и одузимање масе глине.</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Пластичне форме.</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Испупчење и удубљење форме, пуни и празни простор у разним функцијама (опека са шупљинама и слично).</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Елементарно упознавање рељефа и разлика између рељефа и пуне пластике у простору.</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Обрада површина, упознавање црта и утискивањем других облика или рељефним додацима.</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Израда декоративних и функционалних предмета.</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Процес сушења и контрола сушења, слагање - пуњење пећи предметима, надгледање печења, хлађење и пражњење пећи.</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Сликање печених предмета. Печење и контролисање печења и сликање глазираних предмета.</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Осликавање керамичких плочица емајлом и глазуром.</w:t>
      </w:r>
    </w:p>
    <w:p w:rsidR="00FA2F34"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Израда калупа и ливење керамичких предмета (брошеви, медаљони, пепељаре и вазе за икебану).</w:t>
      </w:r>
    </w:p>
    <w:p w:rsidR="00FA2F34" w:rsidRPr="00E73966" w:rsidRDefault="00FA2F34" w:rsidP="00FA2F34">
      <w:pPr>
        <w:pStyle w:val="1tekst"/>
        <w:ind w:left="0" w:right="0" w:firstLine="567"/>
        <w:rPr>
          <w:rFonts w:ascii="Times New Roman" w:hAnsi="Times New Roman" w:cs="Times New Roman"/>
          <w:sz w:val="24"/>
          <w:szCs w:val="24"/>
        </w:rPr>
      </w:pPr>
    </w:p>
    <w:p w:rsidR="00FA2F34" w:rsidRDefault="00FA2F34" w:rsidP="00FA2F34">
      <w:pPr>
        <w:pStyle w:val="1tekst"/>
        <w:ind w:left="0" w:right="0" w:firstLine="567"/>
        <w:jc w:val="center"/>
        <w:rPr>
          <w:rFonts w:ascii="Times New Roman" w:hAnsi="Times New Roman" w:cs="Times New Roman"/>
          <w:sz w:val="24"/>
          <w:szCs w:val="24"/>
        </w:rPr>
      </w:pPr>
      <w:r w:rsidRPr="00E73966">
        <w:rPr>
          <w:rFonts w:ascii="Times New Roman" w:hAnsi="Times New Roman" w:cs="Times New Roman"/>
          <w:sz w:val="24"/>
          <w:szCs w:val="24"/>
        </w:rPr>
        <w:t>ПРИМЕЊЕНА ГРАФИКА</w:t>
      </w:r>
    </w:p>
    <w:p w:rsidR="00FA2F34" w:rsidRPr="00E73966" w:rsidRDefault="00FA2F34" w:rsidP="00FA2F34">
      <w:pPr>
        <w:pStyle w:val="1tekst"/>
        <w:ind w:left="0" w:right="0" w:firstLine="567"/>
        <w:jc w:val="center"/>
        <w:rPr>
          <w:rFonts w:ascii="Times New Roman" w:hAnsi="Times New Roman" w:cs="Times New Roman"/>
          <w:sz w:val="24"/>
          <w:szCs w:val="24"/>
        </w:rPr>
      </w:pP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Основи примењене графике.</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Коришћење репродуктивне графике у индустрији.</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Графика у једној боји - нацрт за етикету.</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Графика у две боје - нацрт за плакат.</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Графика у више боја - нацрт за насловну страну књиге (скица у колажу).</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Графика и графички слог (коришћење графике летрасет-слова).</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Графика - скица за поштанску марку.</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Графика и амбалажа (кутије - нацрт и финални рад).</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Плакат - извођење високом штампом. Плакат - нацрт - скица колажом.</w:t>
      </w:r>
    </w:p>
    <w:p w:rsidR="00FA2F34" w:rsidRDefault="00FA2F34" w:rsidP="00FA2F34">
      <w:pPr>
        <w:pStyle w:val="1tekst"/>
        <w:ind w:left="0" w:right="0" w:firstLine="567"/>
        <w:jc w:val="center"/>
        <w:rPr>
          <w:rFonts w:ascii="Times New Roman" w:hAnsi="Times New Roman" w:cs="Times New Roman"/>
          <w:sz w:val="24"/>
          <w:szCs w:val="24"/>
        </w:rPr>
      </w:pPr>
    </w:p>
    <w:p w:rsidR="00FA2F34" w:rsidRDefault="00FA2F34" w:rsidP="00FA2F34">
      <w:pPr>
        <w:pStyle w:val="1tekst"/>
        <w:ind w:left="0" w:right="0" w:firstLine="567"/>
        <w:jc w:val="center"/>
        <w:rPr>
          <w:rFonts w:ascii="Times New Roman" w:hAnsi="Times New Roman" w:cs="Times New Roman"/>
          <w:sz w:val="24"/>
          <w:szCs w:val="24"/>
        </w:rPr>
      </w:pPr>
      <w:r w:rsidRPr="00E73966">
        <w:rPr>
          <w:rFonts w:ascii="Times New Roman" w:hAnsi="Times New Roman" w:cs="Times New Roman"/>
          <w:sz w:val="24"/>
          <w:szCs w:val="24"/>
        </w:rPr>
        <w:t>ТАПИСЕРИЈА</w:t>
      </w:r>
    </w:p>
    <w:p w:rsidR="00FA2F34" w:rsidRPr="00E73966" w:rsidRDefault="00FA2F34" w:rsidP="00FA2F34">
      <w:pPr>
        <w:pStyle w:val="1tekst"/>
        <w:ind w:left="0" w:right="0" w:firstLine="567"/>
        <w:jc w:val="center"/>
        <w:rPr>
          <w:rFonts w:ascii="Times New Roman" w:hAnsi="Times New Roman" w:cs="Times New Roman"/>
          <w:sz w:val="24"/>
          <w:szCs w:val="24"/>
        </w:rPr>
      </w:pP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Историја таписерије: таписерија у средњем веку.</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Таписерија у 18. и 19. веку.</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Савремена таписерија.</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Изражајна средства таписерије.</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Техника таписерија.</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Материјали за ткање; начин ткања.</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Боје (биљне и минералне) и начини бојења.</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Практични рад. Израда неколико мањих таписерија у разним техникама.</w:t>
      </w:r>
    </w:p>
    <w:p w:rsidR="00FA2F34" w:rsidRDefault="00FA2F34" w:rsidP="00FA2F34">
      <w:pPr>
        <w:pStyle w:val="1tekst"/>
        <w:ind w:left="0" w:right="0" w:firstLine="567"/>
        <w:jc w:val="center"/>
        <w:rPr>
          <w:rFonts w:ascii="Times New Roman" w:hAnsi="Times New Roman" w:cs="Times New Roman"/>
          <w:sz w:val="24"/>
          <w:szCs w:val="24"/>
        </w:rPr>
      </w:pPr>
    </w:p>
    <w:p w:rsidR="00FA2F34" w:rsidRDefault="00FA2F34" w:rsidP="00FA2F34">
      <w:pPr>
        <w:pStyle w:val="1tekst"/>
        <w:ind w:left="0" w:right="0" w:firstLine="567"/>
        <w:jc w:val="center"/>
        <w:rPr>
          <w:rFonts w:ascii="Times New Roman" w:hAnsi="Times New Roman" w:cs="Times New Roman"/>
          <w:sz w:val="24"/>
          <w:szCs w:val="24"/>
        </w:rPr>
      </w:pPr>
      <w:r w:rsidRPr="00E73966">
        <w:rPr>
          <w:rFonts w:ascii="Times New Roman" w:hAnsi="Times New Roman" w:cs="Times New Roman"/>
          <w:sz w:val="24"/>
          <w:szCs w:val="24"/>
        </w:rPr>
        <w:t>СЛОБОДНЕ АКТИВНОСТИ</w:t>
      </w:r>
    </w:p>
    <w:p w:rsidR="00FA2F34" w:rsidRPr="00E73966" w:rsidRDefault="00FA2F34" w:rsidP="00FA2F34">
      <w:pPr>
        <w:pStyle w:val="1tekst"/>
        <w:ind w:left="0" w:right="0" w:firstLine="567"/>
        <w:jc w:val="center"/>
        <w:rPr>
          <w:rFonts w:ascii="Times New Roman" w:hAnsi="Times New Roman" w:cs="Times New Roman"/>
          <w:sz w:val="24"/>
          <w:szCs w:val="24"/>
        </w:rPr>
      </w:pP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 xml:space="preserve">Цртање, сликање, вајање, примењена графика; сценографија; костим; керамика; таписерија; зидно сликарство; визуелне комуникације; пантомима; историја уметности и </w:t>
      </w:r>
      <w:r w:rsidRPr="00E73966">
        <w:rPr>
          <w:rFonts w:ascii="Times New Roman" w:hAnsi="Times New Roman" w:cs="Times New Roman"/>
          <w:sz w:val="24"/>
          <w:szCs w:val="24"/>
        </w:rPr>
        <w:lastRenderedPageBreak/>
        <w:t>теоријско изучавање културног наслеђа; праћење савременог ликовног живота (изложбе и друге ликовне манифестације).</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Формирање и чување збирки (индивидуалних или заједничких колекција): цртежа, слика, графика, фигура (оригинала или репродукција), вредних ствари (делови ношње, старе пегле, стари сатови итд), интересантних облика из природе (корење, камен итд), уметничких фотографија (црно-белих и у боји).</w:t>
      </w:r>
    </w:p>
    <w:p w:rsidR="00FA2F34" w:rsidRPr="00E73966" w:rsidRDefault="00FA2F34" w:rsidP="00FA2F34">
      <w:pPr>
        <w:pStyle w:val="1tekst"/>
        <w:ind w:left="0" w:right="0" w:firstLine="567"/>
        <w:rPr>
          <w:rFonts w:ascii="Times New Roman" w:hAnsi="Times New Roman" w:cs="Times New Roman"/>
          <w:sz w:val="24"/>
          <w:szCs w:val="24"/>
        </w:rPr>
      </w:pPr>
      <w:r w:rsidRPr="00E73966">
        <w:rPr>
          <w:rFonts w:ascii="Times New Roman" w:hAnsi="Times New Roman" w:cs="Times New Roman"/>
          <w:sz w:val="24"/>
          <w:szCs w:val="24"/>
        </w:rPr>
        <w:t>У току школске године чланови ликовне секције учествују у естетском уређивању школе и њене околине и у припремању и опреми изложби и разних других манифестација у васпитно-образовној организацији у оквиру културне и јавне делатности. Улога наставника је веома значајна у подстицању, окупљању и ангажовању ученика.</w:t>
      </w:r>
    </w:p>
    <w:p w:rsidR="00B047F0" w:rsidRDefault="00B047F0"/>
    <w:sectPr w:rsidR="00B047F0" w:rsidSect="00B047F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2F34"/>
    <w:rsid w:val="00B047F0"/>
    <w:rsid w:val="00FA2F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7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kst">
    <w:name w:val="1tekst"/>
    <w:basedOn w:val="Normal"/>
    <w:rsid w:val="00FA2F34"/>
    <w:pPr>
      <w:spacing w:after="0" w:line="240" w:lineRule="auto"/>
      <w:ind w:left="500" w:right="500" w:firstLine="240"/>
      <w:jc w:val="both"/>
    </w:pPr>
    <w:rPr>
      <w:rFonts w:ascii="Arial" w:eastAsia="Times New Roman" w:hAnsi="Arial" w:cs="Arial"/>
      <w:sz w:val="20"/>
      <w:szCs w:val="20"/>
      <w:lang w:val="sr-Latn-CS" w:eastAsia="sr-Latn-CS"/>
    </w:rPr>
  </w:style>
  <w:style w:type="paragraph" w:customStyle="1" w:styleId="7podnas">
    <w:name w:val="7podnas"/>
    <w:basedOn w:val="Normal"/>
    <w:rsid w:val="00FA2F34"/>
    <w:pPr>
      <w:shd w:val="clear" w:color="auto" w:fill="FFFFFF"/>
      <w:spacing w:before="60" w:after="0" w:line="240" w:lineRule="auto"/>
      <w:jc w:val="center"/>
    </w:pPr>
    <w:rPr>
      <w:rFonts w:ascii="Arial" w:eastAsia="Times New Roman" w:hAnsi="Arial" w:cs="Arial"/>
      <w:b/>
      <w:bCs/>
      <w:sz w:val="27"/>
      <w:szCs w:val="27"/>
      <w:lang w:val="sr-Latn-CS" w:eastAsia="sr-Latn-CS"/>
    </w:rPr>
  </w:style>
  <w:style w:type="paragraph" w:customStyle="1" w:styleId="odeljak">
    <w:name w:val="odeljak"/>
    <w:basedOn w:val="Normal"/>
    <w:rsid w:val="00FA2F34"/>
    <w:pPr>
      <w:spacing w:before="240" w:after="240" w:line="240" w:lineRule="auto"/>
      <w:jc w:val="center"/>
    </w:pPr>
    <w:rPr>
      <w:rFonts w:ascii="Arial" w:eastAsia="Times New Roman" w:hAnsi="Arial" w:cs="Arial"/>
      <w:sz w:val="24"/>
      <w:szCs w:val="24"/>
      <w:lang w:val="sr-Latn-CS" w:eastAsia="sr-Latn-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4071</Words>
  <Characters>23209</Characters>
  <Application>Microsoft Office Word</Application>
  <DocSecurity>0</DocSecurity>
  <Lines>193</Lines>
  <Paragraphs>54</Paragraphs>
  <ScaleCrop>false</ScaleCrop>
  <Company>HAC</Company>
  <LinksUpToDate>false</LinksUpToDate>
  <CharactersWithSpaces>27226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Stankovic</dc:creator>
  <cp:keywords/>
  <dc:description/>
  <cp:lastModifiedBy>Suzana Stankovic</cp:lastModifiedBy>
  <cp:revision>1</cp:revision>
  <dcterms:created xsi:type="dcterms:W3CDTF">2012-06-27T22:38:00Z</dcterms:created>
  <dcterms:modified xsi:type="dcterms:W3CDTF">2012-06-27T22:40:00Z</dcterms:modified>
</cp:coreProperties>
</file>